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1C503" w14:textId="77777777" w:rsidR="009C5E62" w:rsidRPr="00DF25D7" w:rsidRDefault="009C5E6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2"/>
          <w:szCs w:val="22"/>
        </w:rPr>
      </w:pPr>
      <w:r w:rsidRPr="00DF25D7">
        <w:rPr>
          <w:rFonts w:ascii="Arial" w:hAnsi="Arial" w:cs="Arial"/>
          <w:i w:val="0"/>
          <w:sz w:val="22"/>
          <w:szCs w:val="22"/>
        </w:rPr>
        <w:t>TEHNIČNE SPECIFIKACIJE/PROJEKTNA NALOGA</w:t>
      </w:r>
    </w:p>
    <w:p w14:paraId="194FD0D2" w14:textId="77777777" w:rsidR="009C5E62" w:rsidRPr="0040191F" w:rsidRDefault="009C5E62" w:rsidP="009C5E62">
      <w:pPr>
        <w:pStyle w:val="Naslov1"/>
        <w:numPr>
          <w:ilvl w:val="0"/>
          <w:numId w:val="0"/>
        </w:numPr>
        <w:rPr>
          <w:rFonts w:ascii="InterstateCE-Light" w:hAnsi="InterstateCE-Light" w:cs="Times New Roman"/>
          <w:sz w:val="20"/>
        </w:rPr>
      </w:pPr>
    </w:p>
    <w:p w14:paraId="338996F7" w14:textId="5CBF3D3D" w:rsidR="00725014" w:rsidRPr="00DF25D7" w:rsidRDefault="00D25B74" w:rsidP="007F6F1A">
      <w:pPr>
        <w:jc w:val="center"/>
        <w:rPr>
          <w:b/>
          <w:sz w:val="22"/>
          <w:szCs w:val="22"/>
        </w:rPr>
      </w:pPr>
      <w:r w:rsidRPr="00D25B74">
        <w:rPr>
          <w:rFonts w:ascii="Arial" w:hAnsi="Arial" w:cs="Arial"/>
          <w:b/>
          <w:sz w:val="22"/>
          <w:szCs w:val="22"/>
        </w:rPr>
        <w:t>Izvajanje zunanje kontrole kakovosti v okviru nadgradnje žel. proge na odsekih Lesce Bled - Žirovnica, Žirovnica - Slo. Javornik in Slo. Javornik - Jesenice</w:t>
      </w:r>
    </w:p>
    <w:p w14:paraId="5520E0C0" w14:textId="77777777" w:rsidR="00725014" w:rsidRPr="0040191F" w:rsidRDefault="00725014" w:rsidP="009C5E62">
      <w:pPr>
        <w:rPr>
          <w:b/>
        </w:rPr>
      </w:pPr>
    </w:p>
    <w:p w14:paraId="69A0066D" w14:textId="77777777" w:rsidR="009C5E62" w:rsidRPr="000E64BD" w:rsidRDefault="009C5E62" w:rsidP="009C5E62">
      <w:pPr>
        <w:rPr>
          <w:rFonts w:ascii="Arial" w:hAnsi="Arial" w:cs="Arial"/>
        </w:rPr>
      </w:pPr>
      <w:r w:rsidRPr="00DF25D7">
        <w:rPr>
          <w:rFonts w:ascii="Arial" w:hAnsi="Arial" w:cs="Arial"/>
          <w:sz w:val="22"/>
          <w:szCs w:val="22"/>
        </w:rPr>
        <w:t>Ponudba se pripravi v skladu z razpisno dokumentacijo in veljavno zakonodajo v Republiki Sloveniji</w:t>
      </w:r>
      <w:r w:rsidRPr="000E64BD">
        <w:rPr>
          <w:rFonts w:ascii="Arial" w:hAnsi="Arial" w:cs="Arial"/>
        </w:rPr>
        <w:t>.</w:t>
      </w:r>
    </w:p>
    <w:p w14:paraId="3B2375B7" w14:textId="77777777" w:rsidR="009C5E62" w:rsidRPr="000E64BD" w:rsidRDefault="009C5E62" w:rsidP="009C5E62">
      <w:pPr>
        <w:rPr>
          <w:rFonts w:ascii="Arial" w:hAnsi="Arial" w:cs="Arial"/>
        </w:rPr>
      </w:pPr>
    </w:p>
    <w:p w14:paraId="5A67B975" w14:textId="77777777" w:rsidR="009C5E62" w:rsidRPr="000E64BD" w:rsidRDefault="009C5E62" w:rsidP="000E64BD">
      <w:pPr>
        <w:pStyle w:val="Naslov2"/>
        <w:numPr>
          <w:ilvl w:val="0"/>
          <w:numId w:val="29"/>
        </w:numPr>
        <w:rPr>
          <w:rFonts w:ascii="Arial" w:hAnsi="Arial" w:cs="Arial"/>
          <w:i w:val="0"/>
          <w:sz w:val="20"/>
          <w:szCs w:val="20"/>
        </w:rPr>
      </w:pPr>
      <w:r w:rsidRPr="000E64BD">
        <w:rPr>
          <w:rFonts w:ascii="Arial" w:hAnsi="Arial" w:cs="Arial"/>
          <w:i w:val="0"/>
          <w:sz w:val="20"/>
          <w:szCs w:val="20"/>
        </w:rPr>
        <w:t xml:space="preserve">OBSEG </w:t>
      </w:r>
      <w:r w:rsidRPr="00DF25D7">
        <w:rPr>
          <w:rFonts w:ascii="Arial" w:hAnsi="Arial" w:cs="Arial"/>
          <w:i w:val="0"/>
          <w:sz w:val="22"/>
          <w:szCs w:val="22"/>
        </w:rPr>
        <w:t>PONUDBENIH</w:t>
      </w:r>
      <w:r w:rsidRPr="000E64BD">
        <w:rPr>
          <w:rFonts w:ascii="Arial" w:hAnsi="Arial" w:cs="Arial"/>
          <w:i w:val="0"/>
          <w:sz w:val="20"/>
          <w:szCs w:val="20"/>
        </w:rPr>
        <w:t xml:space="preserve"> DEL</w:t>
      </w:r>
      <w:bookmarkStart w:id="0" w:name="_GoBack"/>
      <w:bookmarkEnd w:id="0"/>
    </w:p>
    <w:p w14:paraId="58429E63" w14:textId="77777777" w:rsidR="009C5E62" w:rsidRPr="000E64BD" w:rsidRDefault="009C5E62" w:rsidP="009C5E62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0"/>
          <w:szCs w:val="20"/>
        </w:rPr>
      </w:pPr>
      <w:r w:rsidRPr="00DF25D7">
        <w:rPr>
          <w:rFonts w:ascii="Arial" w:hAnsi="Arial" w:cs="Arial"/>
          <w:i w:val="0"/>
          <w:sz w:val="22"/>
          <w:szCs w:val="22"/>
        </w:rPr>
        <w:t>Splošno</w:t>
      </w:r>
    </w:p>
    <w:p w14:paraId="77E35826" w14:textId="3E8C3E18" w:rsidR="007F6F1A" w:rsidRPr="00DF25D7" w:rsidRDefault="009C5E62" w:rsidP="007F6F1A">
      <w:pPr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 xml:space="preserve">Predmet </w:t>
      </w:r>
      <w:r w:rsidR="004C0F2B" w:rsidRPr="00DF25D7">
        <w:rPr>
          <w:rFonts w:ascii="Arial" w:hAnsi="Arial" w:cs="Arial"/>
          <w:sz w:val="22"/>
          <w:szCs w:val="22"/>
        </w:rPr>
        <w:t xml:space="preserve">javnega naročila </w:t>
      </w:r>
      <w:r w:rsidRPr="00DF25D7">
        <w:rPr>
          <w:rFonts w:ascii="Arial" w:hAnsi="Arial" w:cs="Arial"/>
          <w:sz w:val="22"/>
          <w:szCs w:val="22"/>
        </w:rPr>
        <w:t xml:space="preserve">je </w:t>
      </w:r>
      <w:r w:rsidR="00725014" w:rsidRPr="00DF25D7">
        <w:rPr>
          <w:rFonts w:ascii="Arial" w:hAnsi="Arial" w:cs="Arial"/>
          <w:sz w:val="22"/>
          <w:szCs w:val="22"/>
        </w:rPr>
        <w:t xml:space="preserve">Izvajanje zunanje kontrole kakovosti pri nadgradnji </w:t>
      </w:r>
      <w:r w:rsidR="007F6F1A" w:rsidRPr="00DF25D7">
        <w:rPr>
          <w:rFonts w:ascii="Arial" w:hAnsi="Arial" w:cs="Arial"/>
          <w:sz w:val="22"/>
          <w:szCs w:val="22"/>
        </w:rPr>
        <w:t>glavne železniške proge št. 20 na odseku</w:t>
      </w:r>
      <w:r w:rsidR="00F61FC6">
        <w:rPr>
          <w:rFonts w:ascii="Arial" w:hAnsi="Arial" w:cs="Arial"/>
          <w:sz w:val="22"/>
          <w:szCs w:val="22"/>
        </w:rPr>
        <w:t xml:space="preserve"> </w:t>
      </w:r>
      <w:r w:rsidR="007F6F1A" w:rsidRPr="00DF25D7">
        <w:rPr>
          <w:rFonts w:ascii="Arial" w:hAnsi="Arial" w:cs="Arial"/>
          <w:sz w:val="22"/>
          <w:szCs w:val="22"/>
        </w:rPr>
        <w:t>Lesce Bled</w:t>
      </w:r>
      <w:r w:rsidR="00B014EC">
        <w:rPr>
          <w:rFonts w:ascii="Arial" w:hAnsi="Arial" w:cs="Arial"/>
          <w:sz w:val="22"/>
          <w:szCs w:val="22"/>
        </w:rPr>
        <w:t>–</w:t>
      </w:r>
      <w:r w:rsidR="00F61FC6">
        <w:rPr>
          <w:rFonts w:ascii="Arial" w:hAnsi="Arial" w:cs="Arial"/>
          <w:sz w:val="22"/>
          <w:szCs w:val="22"/>
        </w:rPr>
        <w:t>Žirovnica, Žirovnica</w:t>
      </w:r>
      <w:r w:rsidR="00B014EC">
        <w:rPr>
          <w:rFonts w:ascii="Arial" w:hAnsi="Arial" w:cs="Arial"/>
          <w:sz w:val="22"/>
          <w:szCs w:val="22"/>
        </w:rPr>
        <w:t>–</w:t>
      </w:r>
      <w:r w:rsidR="00F61FC6">
        <w:rPr>
          <w:rFonts w:ascii="Arial" w:hAnsi="Arial" w:cs="Arial"/>
          <w:sz w:val="22"/>
          <w:szCs w:val="22"/>
        </w:rPr>
        <w:t>Slovenski Javornik in Slovenski Javornik</w:t>
      </w:r>
      <w:r w:rsidR="00B014EC">
        <w:rPr>
          <w:rFonts w:ascii="Arial" w:hAnsi="Arial" w:cs="Arial"/>
          <w:sz w:val="22"/>
          <w:szCs w:val="22"/>
        </w:rPr>
        <w:t>–</w:t>
      </w:r>
      <w:r w:rsidR="007F6F1A" w:rsidRPr="00DF25D7">
        <w:rPr>
          <w:rFonts w:ascii="Arial" w:hAnsi="Arial" w:cs="Arial"/>
          <w:sz w:val="22"/>
          <w:szCs w:val="22"/>
        </w:rPr>
        <w:t xml:space="preserve">Jesenice ter progovno </w:t>
      </w:r>
      <w:proofErr w:type="spellStart"/>
      <w:r w:rsidR="007F6F1A" w:rsidRPr="00DF25D7">
        <w:rPr>
          <w:rFonts w:ascii="Arial" w:hAnsi="Arial" w:cs="Arial"/>
          <w:sz w:val="22"/>
          <w:szCs w:val="22"/>
        </w:rPr>
        <w:t>kabliranje</w:t>
      </w:r>
      <w:proofErr w:type="spellEnd"/>
      <w:r w:rsidR="007F6F1A" w:rsidRPr="00DF25D7">
        <w:rPr>
          <w:rFonts w:ascii="Arial" w:hAnsi="Arial" w:cs="Arial"/>
          <w:sz w:val="22"/>
          <w:szCs w:val="22"/>
        </w:rPr>
        <w:t xml:space="preserve"> na železniški progi št. 20</w:t>
      </w:r>
      <w:r w:rsidR="00F61FC6">
        <w:rPr>
          <w:rFonts w:ascii="Arial" w:hAnsi="Arial" w:cs="Arial"/>
          <w:sz w:val="22"/>
          <w:szCs w:val="22"/>
        </w:rPr>
        <w:t>:</w:t>
      </w:r>
    </w:p>
    <w:p w14:paraId="0EC3107D" w14:textId="5CDBB2DA" w:rsidR="009C5E62" w:rsidRPr="00DF25D7" w:rsidRDefault="007F6F1A" w:rsidP="007F6F1A">
      <w:pPr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- Odsek Lesce Bled</w:t>
      </w:r>
      <w:r w:rsidR="00B014EC">
        <w:rPr>
          <w:rFonts w:ascii="Arial" w:hAnsi="Arial" w:cs="Arial"/>
          <w:sz w:val="22"/>
          <w:szCs w:val="22"/>
        </w:rPr>
        <w:t>–</w:t>
      </w:r>
      <w:r w:rsidRPr="00DF25D7">
        <w:rPr>
          <w:rFonts w:ascii="Arial" w:hAnsi="Arial" w:cs="Arial"/>
          <w:sz w:val="22"/>
          <w:szCs w:val="22"/>
        </w:rPr>
        <w:t>Žirovnica</w:t>
      </w:r>
      <w:r w:rsidR="00ED5045" w:rsidRPr="00DF25D7">
        <w:rPr>
          <w:rFonts w:ascii="Arial" w:hAnsi="Arial" w:cs="Arial"/>
          <w:sz w:val="22"/>
          <w:szCs w:val="22"/>
        </w:rPr>
        <w:t xml:space="preserve">, </w:t>
      </w:r>
      <w:r w:rsidR="00DF25D7">
        <w:rPr>
          <w:rFonts w:ascii="Arial" w:hAnsi="Arial" w:cs="Arial"/>
          <w:sz w:val="22"/>
          <w:szCs w:val="22"/>
        </w:rPr>
        <w:t xml:space="preserve">izvedbeni načrt </w:t>
      </w:r>
      <w:r w:rsidR="00ED5045" w:rsidRPr="00DF25D7">
        <w:rPr>
          <w:rFonts w:ascii="Arial" w:hAnsi="Arial" w:cs="Arial"/>
          <w:sz w:val="22"/>
          <w:szCs w:val="22"/>
        </w:rPr>
        <w:t xml:space="preserve">št. </w:t>
      </w:r>
      <w:r w:rsidR="00DF25D7">
        <w:rPr>
          <w:rFonts w:ascii="Arial" w:hAnsi="Arial" w:cs="Arial"/>
          <w:sz w:val="22"/>
          <w:szCs w:val="22"/>
        </w:rPr>
        <w:t>8432</w:t>
      </w:r>
      <w:r w:rsidR="004C0F2B" w:rsidRPr="00DF25D7">
        <w:rPr>
          <w:rFonts w:ascii="Arial" w:hAnsi="Arial" w:cs="Arial"/>
          <w:sz w:val="22"/>
          <w:szCs w:val="22"/>
        </w:rPr>
        <w:t>, ki vključuje:</w:t>
      </w:r>
    </w:p>
    <w:p w14:paraId="5A2E3BEF" w14:textId="650419A5" w:rsidR="004C0F2B" w:rsidRDefault="00CC5351" w:rsidP="00DF25D7">
      <w:pPr>
        <w:ind w:left="360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 xml:space="preserve">Nadgradnjo tira na </w:t>
      </w:r>
      <w:proofErr w:type="spellStart"/>
      <w:r w:rsidRPr="00DF25D7">
        <w:rPr>
          <w:rFonts w:ascii="Arial" w:hAnsi="Arial" w:cs="Arial"/>
          <w:sz w:val="22"/>
          <w:szCs w:val="22"/>
        </w:rPr>
        <w:t>medpostajnem</w:t>
      </w:r>
      <w:proofErr w:type="spellEnd"/>
      <w:r w:rsidRPr="00DF25D7">
        <w:rPr>
          <w:rFonts w:ascii="Arial" w:hAnsi="Arial" w:cs="Arial"/>
          <w:sz w:val="22"/>
          <w:szCs w:val="22"/>
        </w:rPr>
        <w:t xml:space="preserve"> odseku v dolžini 4,27 km od km  617+040,88 do km 621+315,56 in nadgradnjo postaje Žirovnica od km 624+315,56 do km 622+076,83.</w:t>
      </w:r>
    </w:p>
    <w:p w14:paraId="70044209" w14:textId="60B9ED1C" w:rsidR="00066C60" w:rsidRDefault="00066C60" w:rsidP="00066C60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Sanacija zgornjega ustroja; planum, tirna grada, pragovi, tirnice in vezni tirni pribor</w:t>
      </w:r>
    </w:p>
    <w:p w14:paraId="57CA27DB" w14:textId="2672D86F" w:rsidR="00066C60" w:rsidRDefault="00066C60" w:rsidP="00066C60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Sanacija spodnjega ustroja; nevezana nosilna plast</w:t>
      </w:r>
    </w:p>
    <w:p w14:paraId="4954F7A3" w14:textId="03C8864C" w:rsidR="00CC5351" w:rsidRDefault="00CC5351" w:rsidP="00DF25D7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Sanacija postaje Žirovnica</w:t>
      </w:r>
    </w:p>
    <w:p w14:paraId="01092941" w14:textId="77777777" w:rsidR="00066C60" w:rsidRDefault="00CC5351" w:rsidP="00DF25D7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DF25D7">
        <w:rPr>
          <w:rFonts w:ascii="Arial" w:hAnsi="Arial" w:cs="Arial"/>
        </w:rPr>
        <w:t>Ureditev ni</w:t>
      </w:r>
      <w:r w:rsidR="00066C60" w:rsidRPr="00DF25D7">
        <w:rPr>
          <w:rFonts w:ascii="Arial" w:hAnsi="Arial" w:cs="Arial"/>
        </w:rPr>
        <w:t xml:space="preserve">vojskega </w:t>
      </w:r>
      <w:r w:rsidRPr="00DF25D7">
        <w:rPr>
          <w:rFonts w:ascii="Arial" w:hAnsi="Arial" w:cs="Arial"/>
        </w:rPr>
        <w:t>prehodov:</w:t>
      </w:r>
      <w:r w:rsidR="00066C60" w:rsidRPr="00066C60">
        <w:t xml:space="preserve"> </w:t>
      </w:r>
      <w:proofErr w:type="spellStart"/>
      <w:r w:rsidR="00066C60" w:rsidRPr="00DF25D7">
        <w:rPr>
          <w:rFonts w:ascii="Arial" w:hAnsi="Arial" w:cs="Arial"/>
        </w:rPr>
        <w:t>NPr</w:t>
      </w:r>
      <w:proofErr w:type="spellEnd"/>
      <w:r w:rsidR="00066C60" w:rsidRPr="00DF25D7">
        <w:rPr>
          <w:rFonts w:ascii="Arial" w:hAnsi="Arial" w:cs="Arial"/>
        </w:rPr>
        <w:t xml:space="preserve"> 617.6 v km 617+053,20 Lesce pri Murki</w:t>
      </w:r>
    </w:p>
    <w:p w14:paraId="1EEE9C82" w14:textId="77D81146" w:rsidR="00AB7A29" w:rsidRDefault="00066C60" w:rsidP="00DF25D7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Ukinitev nivojskih prehodov</w:t>
      </w:r>
      <w:r w:rsidR="00AB7A29">
        <w:rPr>
          <w:rFonts w:ascii="Arial" w:hAnsi="Arial" w:cs="Arial"/>
        </w:rPr>
        <w:t xml:space="preserve">: </w:t>
      </w:r>
      <w:proofErr w:type="spellStart"/>
      <w:r w:rsidR="00AB7A29">
        <w:rPr>
          <w:rFonts w:ascii="Arial" w:hAnsi="Arial" w:cs="Arial"/>
        </w:rPr>
        <w:t>NPr</w:t>
      </w:r>
      <w:proofErr w:type="spellEnd"/>
      <w:r w:rsidR="00AB7A29">
        <w:rPr>
          <w:rFonts w:ascii="Arial" w:hAnsi="Arial" w:cs="Arial"/>
        </w:rPr>
        <w:t xml:space="preserve"> 619</w:t>
      </w:r>
      <w:r w:rsidR="00AB7A29" w:rsidRPr="002A5EC7">
        <w:rPr>
          <w:rFonts w:ascii="Arial" w:hAnsi="Arial" w:cs="Arial"/>
        </w:rPr>
        <w:t>.</w:t>
      </w:r>
      <w:r w:rsidR="00AB7A29">
        <w:rPr>
          <w:rFonts w:ascii="Arial" w:hAnsi="Arial" w:cs="Arial"/>
        </w:rPr>
        <w:t>7</w:t>
      </w:r>
      <w:r w:rsidR="00AB7A29" w:rsidRPr="002A5EC7">
        <w:rPr>
          <w:rFonts w:ascii="Arial" w:hAnsi="Arial" w:cs="Arial"/>
        </w:rPr>
        <w:t xml:space="preserve"> v km 6</w:t>
      </w:r>
      <w:r w:rsidR="00AB7A29">
        <w:rPr>
          <w:rFonts w:ascii="Arial" w:hAnsi="Arial" w:cs="Arial"/>
        </w:rPr>
        <w:t>19+660,14</w:t>
      </w:r>
    </w:p>
    <w:p w14:paraId="371BB4F9" w14:textId="57671713" w:rsidR="00AB7A29" w:rsidRDefault="00AB7A29" w:rsidP="00DF25D7">
      <w:pPr>
        <w:pStyle w:val="Odstavekseznama"/>
        <w:numPr>
          <w:ilvl w:val="4"/>
          <w:numId w:val="33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NPr</w:t>
      </w:r>
      <w:proofErr w:type="spellEnd"/>
      <w:r>
        <w:rPr>
          <w:rFonts w:ascii="Arial" w:hAnsi="Arial" w:cs="Arial"/>
        </w:rPr>
        <w:t xml:space="preserve"> 620</w:t>
      </w:r>
      <w:r w:rsidRPr="002A5E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4 Žirovnica 1 </w:t>
      </w:r>
      <w:r w:rsidRPr="002A5EC7">
        <w:rPr>
          <w:rFonts w:ascii="Arial" w:hAnsi="Arial" w:cs="Arial"/>
        </w:rPr>
        <w:t>v km 6</w:t>
      </w:r>
      <w:r>
        <w:rPr>
          <w:rFonts w:ascii="Arial" w:hAnsi="Arial" w:cs="Arial"/>
        </w:rPr>
        <w:t>20</w:t>
      </w:r>
      <w:r w:rsidRPr="002A5EC7">
        <w:rPr>
          <w:rFonts w:ascii="Arial" w:hAnsi="Arial" w:cs="Arial"/>
        </w:rPr>
        <w:t>+</w:t>
      </w:r>
      <w:r>
        <w:rPr>
          <w:rFonts w:ascii="Arial" w:hAnsi="Arial" w:cs="Arial"/>
        </w:rPr>
        <w:t>372,90</w:t>
      </w:r>
    </w:p>
    <w:p w14:paraId="28ED1DC7" w14:textId="68BEE80B" w:rsidR="00AB7A29" w:rsidRDefault="00AB7A29" w:rsidP="00DF25D7">
      <w:pPr>
        <w:pStyle w:val="Odstavekseznama"/>
        <w:numPr>
          <w:ilvl w:val="4"/>
          <w:numId w:val="33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NPr</w:t>
      </w:r>
      <w:proofErr w:type="spellEnd"/>
      <w:r>
        <w:rPr>
          <w:rFonts w:ascii="Arial" w:hAnsi="Arial" w:cs="Arial"/>
        </w:rPr>
        <w:t xml:space="preserve"> 621</w:t>
      </w:r>
      <w:r w:rsidRPr="002A5EC7">
        <w:rPr>
          <w:rFonts w:ascii="Arial" w:hAnsi="Arial" w:cs="Arial"/>
        </w:rPr>
        <w:t>.</w:t>
      </w:r>
      <w:r>
        <w:rPr>
          <w:rFonts w:ascii="Arial" w:hAnsi="Arial" w:cs="Arial"/>
        </w:rPr>
        <w:t>0 Žirovnica 2</w:t>
      </w:r>
      <w:r w:rsidRPr="002A5EC7">
        <w:rPr>
          <w:rFonts w:ascii="Arial" w:hAnsi="Arial" w:cs="Arial"/>
        </w:rPr>
        <w:t xml:space="preserve"> v km 6</w:t>
      </w:r>
      <w:r>
        <w:rPr>
          <w:rFonts w:ascii="Arial" w:hAnsi="Arial" w:cs="Arial"/>
        </w:rPr>
        <w:t>21</w:t>
      </w:r>
      <w:r w:rsidRPr="002A5EC7">
        <w:rPr>
          <w:rFonts w:ascii="Arial" w:hAnsi="Arial" w:cs="Arial"/>
        </w:rPr>
        <w:t>+0</w:t>
      </w:r>
      <w:r>
        <w:rPr>
          <w:rFonts w:ascii="Arial" w:hAnsi="Arial" w:cs="Arial"/>
        </w:rPr>
        <w:t>25</w:t>
      </w:r>
      <w:r w:rsidRPr="002A5EC7">
        <w:rPr>
          <w:rFonts w:ascii="Arial" w:hAnsi="Arial" w:cs="Arial"/>
        </w:rPr>
        <w:t>,</w:t>
      </w:r>
      <w:r>
        <w:rPr>
          <w:rFonts w:ascii="Arial" w:hAnsi="Arial" w:cs="Arial"/>
        </w:rPr>
        <w:t>15 in gradn</w:t>
      </w:r>
      <w:r w:rsidR="00280B3B">
        <w:rPr>
          <w:rFonts w:ascii="Arial" w:hAnsi="Arial" w:cs="Arial"/>
        </w:rPr>
        <w:t xml:space="preserve">ja novega </w:t>
      </w:r>
      <w:proofErr w:type="spellStart"/>
      <w:r w:rsidR="00280B3B">
        <w:rPr>
          <w:rFonts w:ascii="Arial" w:hAnsi="Arial" w:cs="Arial"/>
        </w:rPr>
        <w:t>izvennivojskega</w:t>
      </w:r>
      <w:proofErr w:type="spellEnd"/>
      <w:r w:rsidR="00280B3B">
        <w:rPr>
          <w:rFonts w:ascii="Arial" w:hAnsi="Arial" w:cs="Arial"/>
        </w:rPr>
        <w:t xml:space="preserve"> križanja</w:t>
      </w:r>
    </w:p>
    <w:p w14:paraId="16C03412" w14:textId="77777777" w:rsidR="00AB7A29" w:rsidRDefault="00AB7A29" w:rsidP="00DF25D7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</w:p>
    <w:p w14:paraId="3EB37C85" w14:textId="28228ECE" w:rsidR="00280B3B" w:rsidRPr="00DF25D7" w:rsidRDefault="004C0F2B" w:rsidP="00DF25D7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DF25D7">
        <w:rPr>
          <w:rFonts w:ascii="Arial" w:hAnsi="Arial" w:cs="Arial"/>
        </w:rPr>
        <w:t>Sanacija</w:t>
      </w:r>
      <w:r w:rsidR="00F8472A" w:rsidRPr="00DF25D7">
        <w:rPr>
          <w:rFonts w:ascii="Arial" w:hAnsi="Arial" w:cs="Arial"/>
        </w:rPr>
        <w:t xml:space="preserve">: </w:t>
      </w:r>
      <w:r w:rsidR="00280B3B" w:rsidRPr="00DF25D7">
        <w:rPr>
          <w:rFonts w:ascii="Arial" w:hAnsi="Arial" w:cs="Arial"/>
        </w:rPr>
        <w:t>- prepusti manjših dimenzij (v km 617+698,89 in v km 618+163,34)</w:t>
      </w:r>
    </w:p>
    <w:p w14:paraId="68F75D5F" w14:textId="60D3F6E4" w:rsidR="007F6F1A" w:rsidRPr="00DF25D7" w:rsidRDefault="00F8472A" w:rsidP="00DF25D7">
      <w:pPr>
        <w:pStyle w:val="Odstavekseznama"/>
        <w:numPr>
          <w:ilvl w:val="0"/>
          <w:numId w:val="34"/>
        </w:numPr>
        <w:spacing w:after="0"/>
        <w:ind w:left="1775" w:hanging="357"/>
        <w:jc w:val="both"/>
        <w:rPr>
          <w:rFonts w:ascii="Arial" w:hAnsi="Arial" w:cs="Arial"/>
        </w:rPr>
      </w:pPr>
      <w:r w:rsidRPr="00DF25D7">
        <w:rPr>
          <w:rFonts w:ascii="Arial" w:hAnsi="Arial" w:cs="Arial"/>
        </w:rPr>
        <w:t>-</w:t>
      </w:r>
      <w:r w:rsidR="004C0F2B" w:rsidRPr="00DF25D7">
        <w:rPr>
          <w:rFonts w:ascii="Arial" w:hAnsi="Arial" w:cs="Arial"/>
        </w:rPr>
        <w:t xml:space="preserve"> </w:t>
      </w:r>
      <w:r w:rsidR="007F6F1A" w:rsidRPr="00DF25D7">
        <w:rPr>
          <w:rFonts w:ascii="Arial" w:hAnsi="Arial" w:cs="Arial"/>
        </w:rPr>
        <w:t xml:space="preserve">prepusta v km </w:t>
      </w:r>
      <w:r w:rsidR="00CC5351" w:rsidRPr="00DF25D7">
        <w:rPr>
          <w:rFonts w:ascii="Arial" w:hAnsi="Arial" w:cs="Arial"/>
        </w:rPr>
        <w:t>61</w:t>
      </w:r>
      <w:r w:rsidR="008B2425" w:rsidRPr="00DF25D7">
        <w:rPr>
          <w:rFonts w:ascii="Arial" w:hAnsi="Arial" w:cs="Arial"/>
        </w:rPr>
        <w:t>7+541,32</w:t>
      </w:r>
      <w:r w:rsidR="008B2425" w:rsidRPr="00DF25D7">
        <w:rPr>
          <w:rFonts w:ascii="Arial" w:hAnsi="Arial" w:cs="Arial"/>
        </w:rPr>
        <w:tab/>
        <w:t>(AB, l=0,65 m)</w:t>
      </w:r>
    </w:p>
    <w:p w14:paraId="4A69DFC9" w14:textId="4BF0EF90" w:rsidR="00CC5351" w:rsidRPr="00DF25D7" w:rsidRDefault="00CC5351" w:rsidP="00DF25D7">
      <w:pPr>
        <w:pStyle w:val="Odstavekseznama"/>
        <w:numPr>
          <w:ilvl w:val="0"/>
          <w:numId w:val="34"/>
        </w:numPr>
        <w:spacing w:after="0"/>
        <w:ind w:left="1775" w:hanging="357"/>
        <w:jc w:val="both"/>
        <w:rPr>
          <w:rFonts w:ascii="Arial" w:hAnsi="Arial" w:cs="Arial"/>
        </w:rPr>
      </w:pPr>
      <w:r w:rsidRPr="00DF25D7">
        <w:rPr>
          <w:rFonts w:ascii="Arial" w:hAnsi="Arial" w:cs="Arial"/>
        </w:rPr>
        <w:t xml:space="preserve">prepusta v km </w:t>
      </w:r>
      <w:r w:rsidR="008B2425" w:rsidRPr="00DF25D7">
        <w:rPr>
          <w:rFonts w:ascii="Arial" w:hAnsi="Arial" w:cs="Arial"/>
        </w:rPr>
        <w:t>617+562,21</w:t>
      </w:r>
      <w:r w:rsidR="008B2425" w:rsidRPr="00DF25D7">
        <w:rPr>
          <w:rFonts w:ascii="Arial" w:hAnsi="Arial" w:cs="Arial"/>
        </w:rPr>
        <w:tab/>
        <w:t>(AB, l=0,65 m)</w:t>
      </w:r>
    </w:p>
    <w:p w14:paraId="585B3BA4" w14:textId="00133A89" w:rsidR="008B2425" w:rsidRPr="00DF25D7" w:rsidRDefault="008B2425" w:rsidP="008B2425">
      <w:pPr>
        <w:pStyle w:val="Odstavekseznama"/>
        <w:numPr>
          <w:ilvl w:val="0"/>
          <w:numId w:val="34"/>
        </w:numPr>
        <w:spacing w:after="0"/>
        <w:ind w:left="1775" w:hanging="357"/>
        <w:jc w:val="both"/>
        <w:rPr>
          <w:rFonts w:ascii="Arial" w:hAnsi="Arial" w:cs="Arial"/>
        </w:rPr>
      </w:pPr>
      <w:r w:rsidRPr="00DF25D7">
        <w:rPr>
          <w:rFonts w:ascii="Arial" w:hAnsi="Arial" w:cs="Arial"/>
        </w:rPr>
        <w:t>prepusta v km 618+196,53</w:t>
      </w:r>
      <w:r w:rsidRPr="00DF25D7">
        <w:rPr>
          <w:rFonts w:ascii="Arial" w:hAnsi="Arial" w:cs="Arial"/>
        </w:rPr>
        <w:tab/>
        <w:t>(cevni, fi=1,00 m)</w:t>
      </w:r>
    </w:p>
    <w:p w14:paraId="73A2B1CB" w14:textId="6C908044" w:rsidR="008B2425" w:rsidRPr="00DF25D7" w:rsidRDefault="008B2425" w:rsidP="008B2425">
      <w:pPr>
        <w:pStyle w:val="Odstavekseznama"/>
        <w:numPr>
          <w:ilvl w:val="0"/>
          <w:numId w:val="34"/>
        </w:numPr>
        <w:spacing w:after="0"/>
        <w:ind w:left="1775" w:hanging="357"/>
        <w:jc w:val="both"/>
        <w:rPr>
          <w:rFonts w:ascii="Arial" w:hAnsi="Arial" w:cs="Arial"/>
        </w:rPr>
      </w:pPr>
      <w:r w:rsidRPr="00DF25D7">
        <w:rPr>
          <w:rFonts w:ascii="Arial" w:hAnsi="Arial" w:cs="Arial"/>
        </w:rPr>
        <w:t>prepusta v km 618+356,42</w:t>
      </w:r>
      <w:r w:rsidRPr="00DF25D7">
        <w:rPr>
          <w:rFonts w:ascii="Arial" w:hAnsi="Arial" w:cs="Arial"/>
        </w:rPr>
        <w:tab/>
        <w:t>(AB, l=1,90 m)</w:t>
      </w:r>
    </w:p>
    <w:p w14:paraId="438BB846" w14:textId="3A4DA93A" w:rsidR="008B2425" w:rsidRPr="00DF25D7" w:rsidRDefault="008B2425" w:rsidP="008B2425">
      <w:pPr>
        <w:pStyle w:val="Odstavekseznama"/>
        <w:numPr>
          <w:ilvl w:val="0"/>
          <w:numId w:val="34"/>
        </w:numPr>
        <w:spacing w:after="0"/>
        <w:ind w:left="1775" w:hanging="357"/>
        <w:jc w:val="both"/>
        <w:rPr>
          <w:rFonts w:ascii="Arial" w:hAnsi="Arial" w:cs="Arial"/>
        </w:rPr>
      </w:pPr>
      <w:r w:rsidRPr="00DF25D7">
        <w:rPr>
          <w:rFonts w:ascii="Arial" w:hAnsi="Arial" w:cs="Arial"/>
        </w:rPr>
        <w:t>prepusta v km 618+661,31</w:t>
      </w:r>
      <w:r w:rsidRPr="00DF25D7">
        <w:rPr>
          <w:rFonts w:ascii="Arial" w:hAnsi="Arial" w:cs="Arial"/>
        </w:rPr>
        <w:tab/>
        <w:t>(kamniti, l=0,90 m)</w:t>
      </w:r>
    </w:p>
    <w:p w14:paraId="62293543" w14:textId="2C968884" w:rsidR="008B2425" w:rsidRPr="00DF25D7" w:rsidRDefault="008B2425" w:rsidP="008B2425">
      <w:pPr>
        <w:pStyle w:val="Odstavekseznama"/>
        <w:numPr>
          <w:ilvl w:val="0"/>
          <w:numId w:val="34"/>
        </w:numPr>
        <w:spacing w:after="0"/>
        <w:ind w:left="1775" w:hanging="357"/>
        <w:jc w:val="both"/>
        <w:rPr>
          <w:rFonts w:ascii="Arial" w:hAnsi="Arial" w:cs="Arial"/>
        </w:rPr>
      </w:pPr>
      <w:r w:rsidRPr="00DF25D7">
        <w:rPr>
          <w:rFonts w:ascii="Arial" w:hAnsi="Arial" w:cs="Arial"/>
        </w:rPr>
        <w:t>prepusta v km 619+319,83</w:t>
      </w:r>
      <w:r w:rsidRPr="00DF25D7">
        <w:rPr>
          <w:rFonts w:ascii="Arial" w:hAnsi="Arial" w:cs="Arial"/>
        </w:rPr>
        <w:tab/>
        <w:t>(AB, l=0,65 m)</w:t>
      </w:r>
    </w:p>
    <w:p w14:paraId="1C81F900" w14:textId="413A23D5" w:rsidR="008B2425" w:rsidRPr="00DF25D7" w:rsidRDefault="008B2425">
      <w:pPr>
        <w:jc w:val="both"/>
        <w:rPr>
          <w:rFonts w:ascii="Arial" w:hAnsi="Arial" w:cs="Arial"/>
        </w:rPr>
      </w:pPr>
    </w:p>
    <w:p w14:paraId="5E31BFB3" w14:textId="1D2D2781" w:rsidR="004C0F2B" w:rsidRPr="00DF25D7" w:rsidRDefault="008B2425" w:rsidP="00DF25D7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DF25D7">
        <w:rPr>
          <w:rFonts w:ascii="Arial" w:hAnsi="Arial" w:cs="Arial"/>
        </w:rPr>
        <w:t xml:space="preserve">Sanacija: - </w:t>
      </w:r>
      <w:r w:rsidR="004C0F2B" w:rsidRPr="00DF25D7">
        <w:rPr>
          <w:rFonts w:ascii="Arial" w:hAnsi="Arial" w:cs="Arial"/>
        </w:rPr>
        <w:t xml:space="preserve">podvoza v km </w:t>
      </w:r>
      <w:r w:rsidRPr="00DF25D7">
        <w:rPr>
          <w:rFonts w:ascii="Arial" w:hAnsi="Arial" w:cs="Arial"/>
        </w:rPr>
        <w:t xml:space="preserve">620+353,98 </w:t>
      </w:r>
      <w:r w:rsidRPr="00DF25D7">
        <w:rPr>
          <w:rFonts w:ascii="Arial" w:hAnsi="Arial" w:cs="Arial"/>
        </w:rPr>
        <w:tab/>
        <w:t>(AB, l=100,00 m)</w:t>
      </w:r>
    </w:p>
    <w:p w14:paraId="45312DE5" w14:textId="74AB9676" w:rsidR="004C0F2B" w:rsidRPr="00DF25D7" w:rsidRDefault="004C0F2B" w:rsidP="00DF25D7">
      <w:pPr>
        <w:pStyle w:val="Odstavekseznama"/>
        <w:numPr>
          <w:ilvl w:val="0"/>
          <w:numId w:val="34"/>
        </w:numPr>
        <w:spacing w:after="0"/>
        <w:ind w:left="1775" w:hanging="357"/>
        <w:jc w:val="both"/>
        <w:rPr>
          <w:rFonts w:ascii="Arial" w:hAnsi="Arial" w:cs="Arial"/>
        </w:rPr>
      </w:pPr>
      <w:r w:rsidRPr="00DF25D7">
        <w:rPr>
          <w:rFonts w:ascii="Arial" w:hAnsi="Arial" w:cs="Arial"/>
        </w:rPr>
        <w:t xml:space="preserve">podvoza v km </w:t>
      </w:r>
      <w:r w:rsidR="00CC5351" w:rsidRPr="00DF25D7">
        <w:rPr>
          <w:rFonts w:ascii="Arial" w:hAnsi="Arial" w:cs="Arial"/>
        </w:rPr>
        <w:t>620+79</w:t>
      </w:r>
      <w:r w:rsidR="008B2425" w:rsidRPr="00DF25D7">
        <w:rPr>
          <w:rFonts w:ascii="Arial" w:hAnsi="Arial" w:cs="Arial"/>
        </w:rPr>
        <w:t>2,97</w:t>
      </w:r>
      <w:r w:rsidRPr="00DF25D7">
        <w:rPr>
          <w:rFonts w:ascii="Arial" w:hAnsi="Arial" w:cs="Arial"/>
        </w:rPr>
        <w:t xml:space="preserve"> </w:t>
      </w:r>
      <w:r w:rsidR="008B2425" w:rsidRPr="00DF25D7">
        <w:rPr>
          <w:rFonts w:ascii="Arial" w:hAnsi="Arial" w:cs="Arial"/>
        </w:rPr>
        <w:tab/>
        <w:t>(AB, l=11,00 m)</w:t>
      </w:r>
      <w:r w:rsidR="008B2425" w:rsidRPr="00DF25D7">
        <w:rPr>
          <w:rFonts w:ascii="Arial" w:hAnsi="Arial" w:cs="Arial"/>
        </w:rPr>
        <w:tab/>
      </w:r>
    </w:p>
    <w:p w14:paraId="5826034E" w14:textId="6A9FDDB6" w:rsidR="008B2425" w:rsidRPr="00DF25D7" w:rsidRDefault="008B2425" w:rsidP="00DF25D7">
      <w:pPr>
        <w:pStyle w:val="Odstavekseznama"/>
        <w:numPr>
          <w:ilvl w:val="0"/>
          <w:numId w:val="34"/>
        </w:numPr>
        <w:spacing w:after="0"/>
        <w:ind w:left="1775" w:hanging="357"/>
        <w:jc w:val="both"/>
        <w:rPr>
          <w:rFonts w:ascii="Arial" w:hAnsi="Arial" w:cs="Arial"/>
        </w:rPr>
      </w:pPr>
      <w:r w:rsidRPr="00DF25D7">
        <w:rPr>
          <w:rFonts w:ascii="Arial" w:hAnsi="Arial" w:cs="Arial"/>
        </w:rPr>
        <w:t>podvoz v km 622+413,25</w:t>
      </w:r>
      <w:r w:rsidRPr="00DF25D7">
        <w:rPr>
          <w:rFonts w:ascii="Arial" w:hAnsi="Arial" w:cs="Arial"/>
        </w:rPr>
        <w:tab/>
      </w:r>
      <w:r w:rsidRPr="00DF25D7">
        <w:rPr>
          <w:rFonts w:ascii="Arial" w:hAnsi="Arial" w:cs="Arial"/>
        </w:rPr>
        <w:tab/>
        <w:t>(AB, l=4,00 m)</w:t>
      </w:r>
    </w:p>
    <w:p w14:paraId="3CDCA1D9" w14:textId="5B12B292" w:rsidR="00CC5351" w:rsidRPr="00DF25D7" w:rsidRDefault="00CC5351" w:rsidP="00DF25D7">
      <w:pPr>
        <w:pStyle w:val="Odstavekseznama"/>
        <w:numPr>
          <w:ilvl w:val="0"/>
          <w:numId w:val="34"/>
        </w:numPr>
        <w:spacing w:after="0"/>
        <w:ind w:left="1775" w:hanging="357"/>
        <w:jc w:val="both"/>
        <w:rPr>
          <w:rFonts w:ascii="Arial" w:hAnsi="Arial" w:cs="Arial"/>
        </w:rPr>
      </w:pPr>
      <w:r w:rsidRPr="00DF25D7">
        <w:rPr>
          <w:rFonts w:ascii="Arial" w:hAnsi="Arial" w:cs="Arial"/>
        </w:rPr>
        <w:t xml:space="preserve">podvoza v km 619+661 </w:t>
      </w:r>
      <w:r w:rsidR="00AB7A29" w:rsidRPr="00DF25D7">
        <w:rPr>
          <w:rFonts w:ascii="Arial" w:hAnsi="Arial" w:cs="Arial"/>
        </w:rPr>
        <w:t>(nov podvoz)</w:t>
      </w:r>
    </w:p>
    <w:p w14:paraId="7739E4A9" w14:textId="1209861B" w:rsidR="00CC5351" w:rsidRPr="00DF25D7" w:rsidRDefault="00CC5351" w:rsidP="00DF25D7">
      <w:pPr>
        <w:pStyle w:val="Odstavekseznama"/>
        <w:numPr>
          <w:ilvl w:val="0"/>
          <w:numId w:val="34"/>
        </w:numPr>
        <w:spacing w:after="0"/>
        <w:ind w:left="1775" w:hanging="357"/>
        <w:jc w:val="both"/>
        <w:rPr>
          <w:rFonts w:ascii="Arial" w:hAnsi="Arial" w:cs="Arial"/>
        </w:rPr>
      </w:pPr>
      <w:r w:rsidRPr="00DF25D7">
        <w:rPr>
          <w:rFonts w:ascii="Arial" w:hAnsi="Arial" w:cs="Arial"/>
        </w:rPr>
        <w:t>podvoza v km 621+026</w:t>
      </w:r>
    </w:p>
    <w:p w14:paraId="126A7E5F" w14:textId="77777777" w:rsidR="008B2425" w:rsidRPr="00DF25D7" w:rsidRDefault="008B2425" w:rsidP="00DF25D7">
      <w:pPr>
        <w:pStyle w:val="Odstavekseznama"/>
        <w:spacing w:after="0"/>
        <w:ind w:left="1775"/>
        <w:jc w:val="both"/>
        <w:rPr>
          <w:rFonts w:ascii="Arial" w:hAnsi="Arial" w:cs="Arial"/>
          <w:highlight w:val="yellow"/>
        </w:rPr>
      </w:pPr>
    </w:p>
    <w:p w14:paraId="46C4D442" w14:textId="4B95BEE2" w:rsidR="008B2425" w:rsidRDefault="008B2425" w:rsidP="008B2425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2A5EC7">
        <w:rPr>
          <w:rFonts w:ascii="Arial" w:hAnsi="Arial" w:cs="Arial"/>
        </w:rPr>
        <w:t>Sanacija:</w:t>
      </w:r>
      <w:r>
        <w:rPr>
          <w:rFonts w:ascii="Arial" w:hAnsi="Arial" w:cs="Arial"/>
        </w:rPr>
        <w:t xml:space="preserve"> -</w:t>
      </w:r>
      <w:r w:rsidRPr="002A5E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nadvoz </w:t>
      </w:r>
      <w:r w:rsidRPr="002A5EC7">
        <w:rPr>
          <w:rFonts w:ascii="Arial" w:hAnsi="Arial" w:cs="Arial"/>
        </w:rPr>
        <w:t>v km 6</w:t>
      </w:r>
      <w:r>
        <w:rPr>
          <w:rFonts w:ascii="Arial" w:hAnsi="Arial" w:cs="Arial"/>
        </w:rPr>
        <w:t>17+936,85</w:t>
      </w:r>
      <w:r w:rsidRPr="002A5E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(cesta Lesce Bled)</w:t>
      </w:r>
    </w:p>
    <w:p w14:paraId="2FFAD52A" w14:textId="3F09E542" w:rsidR="00AB7A29" w:rsidRDefault="00AB7A29" w:rsidP="008B2425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Izvedba aktivne protihrupne zaščite</w:t>
      </w:r>
    </w:p>
    <w:p w14:paraId="79ACFAA7" w14:textId="0E825656" w:rsidR="00AB7A29" w:rsidRDefault="00AB7A29" w:rsidP="008B2425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Obnova vozne mreže</w:t>
      </w:r>
    </w:p>
    <w:p w14:paraId="3936ECC5" w14:textId="16159A7F" w:rsidR="00AB7A29" w:rsidRDefault="00AB7A29" w:rsidP="008B2425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Zunanja razsvetljava</w:t>
      </w:r>
    </w:p>
    <w:p w14:paraId="55D4AC1D" w14:textId="307B3EB3" w:rsidR="00AB7A29" w:rsidRPr="002A5EC7" w:rsidRDefault="00AB7A29" w:rsidP="008B2425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SV in TK naprave</w:t>
      </w:r>
    </w:p>
    <w:p w14:paraId="564D3BDE" w14:textId="587B072A" w:rsidR="004C0F2B" w:rsidRPr="00DF25D7" w:rsidRDefault="004C0F2B">
      <w:pPr>
        <w:jc w:val="both"/>
        <w:rPr>
          <w:rFonts w:ascii="Arial" w:hAnsi="Arial" w:cs="Arial"/>
        </w:rPr>
      </w:pPr>
    </w:p>
    <w:p w14:paraId="2DA7E36D" w14:textId="7FFF8E71" w:rsidR="0017645B" w:rsidRPr="0017645B" w:rsidRDefault="0017645B" w:rsidP="0017645B">
      <w:p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Odsek Žirovnica</w:t>
      </w:r>
      <w:r w:rsidR="00B014EC">
        <w:rPr>
          <w:rFonts w:ascii="Arial" w:hAnsi="Arial" w:cs="Arial"/>
          <w:sz w:val="22"/>
          <w:szCs w:val="22"/>
        </w:rPr>
        <w:t>–</w:t>
      </w:r>
      <w:r w:rsidRPr="0017645B">
        <w:rPr>
          <w:rFonts w:ascii="Arial" w:hAnsi="Arial" w:cs="Arial"/>
          <w:sz w:val="22"/>
          <w:szCs w:val="22"/>
        </w:rPr>
        <w:t>S. Javornik, št. projekta 3684/ZJ, ki vključuje:</w:t>
      </w:r>
    </w:p>
    <w:p w14:paraId="1CCC99B4" w14:textId="77777777" w:rsidR="0017645B" w:rsidRPr="0017645B" w:rsidRDefault="0017645B" w:rsidP="0017645B">
      <w:p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 xml:space="preserve">Nadgradnjo tira dolžine 4,5 km, postaje Slovenski Javornik dolžine 600m. </w:t>
      </w:r>
    </w:p>
    <w:p w14:paraId="70313E58" w14:textId="77777777" w:rsidR="0017645B" w:rsidRPr="0017645B" w:rsidRDefault="0017645B" w:rsidP="0017645B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Sanacija zgornjega ustroja; planum, tirna grada, pragovi, tirnice in vezni tirni pribor</w:t>
      </w:r>
    </w:p>
    <w:p w14:paraId="2C319966" w14:textId="77777777" w:rsidR="0017645B" w:rsidRPr="0017645B" w:rsidRDefault="0017645B" w:rsidP="0017645B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Sanacijo predora Žirovnica L=80,91 m v km 622+500</w:t>
      </w:r>
    </w:p>
    <w:p w14:paraId="05D6B965" w14:textId="77777777" w:rsidR="0017645B" w:rsidRPr="0017645B" w:rsidRDefault="0017645B" w:rsidP="0017645B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Jeklen predalčni most v km 623+109,23</w:t>
      </w:r>
    </w:p>
    <w:p w14:paraId="19931B48" w14:textId="77777777" w:rsidR="0017645B" w:rsidRPr="0017645B" w:rsidRDefault="0017645B" w:rsidP="0017645B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Sanacija spodnjega ustroja; nevezana nosilna plast</w:t>
      </w:r>
    </w:p>
    <w:p w14:paraId="3B8A467D" w14:textId="77777777" w:rsidR="0017645B" w:rsidRPr="0017645B" w:rsidRDefault="0017645B" w:rsidP="0017645B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Sanacija postaje Slovenski Javornik</w:t>
      </w:r>
    </w:p>
    <w:p w14:paraId="42BEFF21" w14:textId="77777777" w:rsidR="0017645B" w:rsidRPr="0017645B" w:rsidRDefault="0017645B" w:rsidP="0017645B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 xml:space="preserve">Ureditev nivojskega prehodov: </w:t>
      </w:r>
      <w:proofErr w:type="spellStart"/>
      <w:r w:rsidRPr="0017645B">
        <w:rPr>
          <w:rFonts w:ascii="Arial" w:hAnsi="Arial" w:cs="Arial"/>
          <w:sz w:val="22"/>
          <w:szCs w:val="22"/>
        </w:rPr>
        <w:t>NPr</w:t>
      </w:r>
      <w:proofErr w:type="spellEnd"/>
      <w:r w:rsidRPr="0017645B">
        <w:rPr>
          <w:rFonts w:ascii="Arial" w:hAnsi="Arial" w:cs="Arial"/>
          <w:sz w:val="22"/>
          <w:szCs w:val="22"/>
        </w:rPr>
        <w:t xml:space="preserve"> 622 v km 622+636,59 in </w:t>
      </w:r>
      <w:proofErr w:type="spellStart"/>
      <w:r w:rsidRPr="0017645B">
        <w:rPr>
          <w:rFonts w:ascii="Arial" w:hAnsi="Arial" w:cs="Arial"/>
          <w:sz w:val="22"/>
          <w:szCs w:val="22"/>
        </w:rPr>
        <w:t>NPr</w:t>
      </w:r>
      <w:proofErr w:type="spellEnd"/>
      <w:r w:rsidRPr="0017645B">
        <w:rPr>
          <w:rFonts w:ascii="Arial" w:hAnsi="Arial" w:cs="Arial"/>
          <w:sz w:val="22"/>
          <w:szCs w:val="22"/>
        </w:rPr>
        <w:t xml:space="preserve">  624,6 v km 624+627,14</w:t>
      </w:r>
    </w:p>
    <w:p w14:paraId="344E6709" w14:textId="77777777" w:rsidR="0017645B" w:rsidRPr="0017645B" w:rsidRDefault="0017645B" w:rsidP="0017645B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 xml:space="preserve">Sanacija premostitvenih objektov </w:t>
      </w:r>
    </w:p>
    <w:p w14:paraId="3ED39A23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cevni prepust Ø 60, v km 623+237,96/nov</w:t>
      </w:r>
    </w:p>
    <w:p w14:paraId="56CD10B2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AB nadvoz, l=5,6 m, v km 623+383,16/obstoječi</w:t>
      </w:r>
    </w:p>
    <w:p w14:paraId="140670A8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AB prepust, l=1 m, v km 623+417,35/sanacija</w:t>
      </w:r>
    </w:p>
    <w:p w14:paraId="561C9766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AB prepust, l=1 m, v km 623+676,06/sanacija</w:t>
      </w:r>
    </w:p>
    <w:p w14:paraId="21E91101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obokan prepust, l=4,7 m, v km 623+856,32/sanacija</w:t>
      </w:r>
    </w:p>
    <w:p w14:paraId="053E0AE4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AB podvoz, l=3,8 m, v km 624+012,07</w:t>
      </w:r>
    </w:p>
    <w:p w14:paraId="383470CB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obokan prepust, l=1,9 m, v km 624+286,24/sanacija</w:t>
      </w:r>
    </w:p>
    <w:p w14:paraId="4ED7FCC7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AB prepust, l=1 m, v km 624+585,00/sanacija</w:t>
      </w:r>
    </w:p>
    <w:p w14:paraId="4F0940C0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AB prepust, l=1 m, v km 624+667,83/sanacija</w:t>
      </w:r>
    </w:p>
    <w:p w14:paraId="3105D327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obokan prepust, l=3,8 m, v km 624+843,71/sanacija</w:t>
      </w:r>
    </w:p>
    <w:p w14:paraId="47824AFF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AB prepust, l=0,6 m, v km 625+364,30/se opusti</w:t>
      </w:r>
    </w:p>
    <w:p w14:paraId="6C83EB94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obokan prepust, l=0,9 m, v km 625+485,85/sanacija</w:t>
      </w:r>
    </w:p>
    <w:p w14:paraId="1BF18FE5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AB podvoz, l=1,9 m, v km 625+719,80</w:t>
      </w:r>
    </w:p>
    <w:p w14:paraId="1D29F2E0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AB prepust, l=1 m, v km 625+812,54/obstoječi</w:t>
      </w:r>
    </w:p>
    <w:p w14:paraId="6D573511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AB prepust, l=1 m, v km 626+083,33/obstoječi</w:t>
      </w:r>
    </w:p>
    <w:p w14:paraId="459BC822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obokan most, l=7,1 m, v km 626+374,93/sanacija</w:t>
      </w:r>
    </w:p>
    <w:p w14:paraId="04599D0B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AB nadvoz, l=14 m, v km 626+618,25</w:t>
      </w:r>
    </w:p>
    <w:p w14:paraId="7CEA568E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AB podvoz, l=10,1 m, v km 627+035,25/sanacija</w:t>
      </w:r>
    </w:p>
    <w:p w14:paraId="45078231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obokan most, l=11,4 m, v km 627+082,51/sanacija</w:t>
      </w:r>
    </w:p>
    <w:p w14:paraId="4C1A6E56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obokan podvoz, l=2,8 m, v km 627+143,07/nov</w:t>
      </w:r>
    </w:p>
    <w:p w14:paraId="2D07BF99" w14:textId="77777777" w:rsidR="0017645B" w:rsidRPr="0017645B" w:rsidRDefault="0017645B" w:rsidP="0017645B">
      <w:pPr>
        <w:jc w:val="both"/>
        <w:rPr>
          <w:rFonts w:ascii="Arial" w:hAnsi="Arial" w:cs="Arial"/>
          <w:sz w:val="22"/>
          <w:szCs w:val="22"/>
        </w:rPr>
      </w:pPr>
    </w:p>
    <w:p w14:paraId="1D4E08B5" w14:textId="77777777" w:rsidR="0017645B" w:rsidRPr="0017645B" w:rsidRDefault="0017645B" w:rsidP="0017645B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Izvedba aktivne protihrupne zaščite (v višini od 1,0 do 3,0 m in skupni dolžini 2.312,1 m) APO-21, APO-22, APO-23, APO-25, APO-26, APO-27, APO-28a in OAPO-28d)</w:t>
      </w:r>
    </w:p>
    <w:p w14:paraId="55B0BD1A" w14:textId="77777777" w:rsidR="0017645B" w:rsidRPr="0017645B" w:rsidRDefault="0017645B" w:rsidP="0017645B">
      <w:pPr>
        <w:jc w:val="both"/>
        <w:rPr>
          <w:rFonts w:ascii="Arial" w:hAnsi="Arial" w:cs="Arial"/>
          <w:sz w:val="22"/>
          <w:szCs w:val="22"/>
        </w:rPr>
      </w:pPr>
    </w:p>
    <w:p w14:paraId="785374DF" w14:textId="77777777" w:rsidR="0017645B" w:rsidRPr="0017645B" w:rsidRDefault="0017645B" w:rsidP="0017645B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Izvedba zidov</w:t>
      </w:r>
    </w:p>
    <w:p w14:paraId="34B77477" w14:textId="77777777" w:rsidR="0017645B" w:rsidRPr="0017645B" w:rsidRDefault="0017645B" w:rsidP="0017645B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bCs/>
          <w:sz w:val="22"/>
          <w:szCs w:val="22"/>
        </w:rPr>
        <w:t xml:space="preserve">zid levo </w:t>
      </w:r>
      <w:r w:rsidRPr="0017645B">
        <w:rPr>
          <w:rFonts w:ascii="Arial" w:hAnsi="Arial" w:cs="Arial"/>
          <w:sz w:val="22"/>
          <w:szCs w:val="22"/>
        </w:rPr>
        <w:t>od km 622+913 do km  622+9917 / nov zid</w:t>
      </w:r>
    </w:p>
    <w:p w14:paraId="7CFBD0F8" w14:textId="77777777" w:rsidR="0017645B" w:rsidRPr="0017645B" w:rsidRDefault="0017645B" w:rsidP="0017645B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bCs/>
          <w:sz w:val="22"/>
          <w:szCs w:val="22"/>
        </w:rPr>
        <w:t xml:space="preserve">zid desno </w:t>
      </w:r>
      <w:r w:rsidRPr="0017645B">
        <w:rPr>
          <w:rFonts w:ascii="Arial" w:hAnsi="Arial" w:cs="Arial"/>
          <w:sz w:val="22"/>
          <w:szCs w:val="22"/>
        </w:rPr>
        <w:t>od km 622+932 do km  622+991 / nov zid</w:t>
      </w:r>
    </w:p>
    <w:p w14:paraId="638CAED5" w14:textId="77777777" w:rsidR="0017645B" w:rsidRPr="0017645B" w:rsidRDefault="0017645B" w:rsidP="0017645B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bCs/>
          <w:sz w:val="22"/>
          <w:szCs w:val="22"/>
        </w:rPr>
        <w:t xml:space="preserve">zid desno </w:t>
      </w:r>
      <w:r w:rsidRPr="0017645B">
        <w:rPr>
          <w:rFonts w:ascii="Arial" w:hAnsi="Arial" w:cs="Arial"/>
          <w:sz w:val="22"/>
          <w:szCs w:val="22"/>
        </w:rPr>
        <w:t>od km 623+138 do km  623+219 / sanacija</w:t>
      </w:r>
    </w:p>
    <w:p w14:paraId="271BFB38" w14:textId="77777777" w:rsidR="0017645B" w:rsidRPr="0017645B" w:rsidRDefault="0017645B" w:rsidP="0017645B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bCs/>
          <w:sz w:val="22"/>
          <w:szCs w:val="22"/>
        </w:rPr>
        <w:t xml:space="preserve">zid desno </w:t>
      </w:r>
      <w:r w:rsidRPr="0017645B">
        <w:rPr>
          <w:rFonts w:ascii="Arial" w:hAnsi="Arial" w:cs="Arial"/>
          <w:sz w:val="22"/>
          <w:szCs w:val="22"/>
        </w:rPr>
        <w:t>od km 623+228 do km  623+415 / sanacija</w:t>
      </w:r>
    </w:p>
    <w:p w14:paraId="77816503" w14:textId="77777777" w:rsidR="0017645B" w:rsidRPr="0017645B" w:rsidRDefault="0017645B" w:rsidP="0017645B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bCs/>
          <w:sz w:val="22"/>
          <w:szCs w:val="22"/>
        </w:rPr>
        <w:t xml:space="preserve">zid desno </w:t>
      </w:r>
      <w:r w:rsidRPr="0017645B">
        <w:rPr>
          <w:rFonts w:ascii="Arial" w:hAnsi="Arial" w:cs="Arial"/>
          <w:sz w:val="22"/>
          <w:szCs w:val="22"/>
        </w:rPr>
        <w:t>od km 623+422 do km  623+581 / sanacija</w:t>
      </w:r>
    </w:p>
    <w:p w14:paraId="3A0D23D8" w14:textId="77777777" w:rsidR="0017645B" w:rsidRPr="0017645B" w:rsidRDefault="0017645B" w:rsidP="0017645B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bCs/>
          <w:sz w:val="22"/>
          <w:szCs w:val="22"/>
        </w:rPr>
        <w:t xml:space="preserve">zid desno </w:t>
      </w:r>
      <w:r w:rsidRPr="0017645B">
        <w:rPr>
          <w:rFonts w:ascii="Arial" w:hAnsi="Arial" w:cs="Arial"/>
          <w:sz w:val="22"/>
          <w:szCs w:val="22"/>
        </w:rPr>
        <w:t>od km 623+854 do km  623+957 / sanacija</w:t>
      </w:r>
    </w:p>
    <w:p w14:paraId="2524E3C5" w14:textId="77777777" w:rsidR="0017645B" w:rsidRPr="0017645B" w:rsidRDefault="0017645B" w:rsidP="0017645B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bCs/>
          <w:sz w:val="22"/>
          <w:szCs w:val="22"/>
        </w:rPr>
        <w:t xml:space="preserve">zid levo </w:t>
      </w:r>
      <w:r w:rsidRPr="0017645B">
        <w:rPr>
          <w:rFonts w:ascii="Arial" w:hAnsi="Arial" w:cs="Arial"/>
          <w:sz w:val="22"/>
          <w:szCs w:val="22"/>
        </w:rPr>
        <w:t>od km 625+041 do km  625+223 / sanacija</w:t>
      </w:r>
    </w:p>
    <w:p w14:paraId="1342CF4A" w14:textId="77777777" w:rsidR="0017645B" w:rsidRPr="0017645B" w:rsidRDefault="0017645B" w:rsidP="0017645B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bCs/>
          <w:sz w:val="22"/>
          <w:szCs w:val="22"/>
        </w:rPr>
        <w:t xml:space="preserve">zid desno </w:t>
      </w:r>
      <w:r w:rsidRPr="0017645B">
        <w:rPr>
          <w:rFonts w:ascii="Arial" w:hAnsi="Arial" w:cs="Arial"/>
          <w:sz w:val="22"/>
          <w:szCs w:val="22"/>
        </w:rPr>
        <w:t>od km 625+234 do km 625+319 / sanacija</w:t>
      </w:r>
    </w:p>
    <w:p w14:paraId="051711BE" w14:textId="77777777" w:rsidR="0017645B" w:rsidRPr="0017645B" w:rsidRDefault="0017645B" w:rsidP="0017645B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bCs/>
          <w:sz w:val="22"/>
          <w:szCs w:val="22"/>
        </w:rPr>
        <w:t xml:space="preserve">zid levo </w:t>
      </w:r>
      <w:r w:rsidRPr="0017645B">
        <w:rPr>
          <w:rFonts w:ascii="Arial" w:hAnsi="Arial" w:cs="Arial"/>
          <w:sz w:val="22"/>
          <w:szCs w:val="22"/>
        </w:rPr>
        <w:t>od km 625+297 do km  625+497 / sanacija</w:t>
      </w:r>
    </w:p>
    <w:p w14:paraId="611060EA" w14:textId="77777777" w:rsidR="0017645B" w:rsidRPr="0017645B" w:rsidRDefault="0017645B" w:rsidP="0017645B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bCs/>
          <w:sz w:val="22"/>
          <w:szCs w:val="22"/>
        </w:rPr>
        <w:t xml:space="preserve">zid desno </w:t>
      </w:r>
      <w:r w:rsidRPr="0017645B">
        <w:rPr>
          <w:rFonts w:ascii="Arial" w:hAnsi="Arial" w:cs="Arial"/>
          <w:sz w:val="22"/>
          <w:szCs w:val="22"/>
        </w:rPr>
        <w:t>od km 625+523 do km  625+650 / sanacija</w:t>
      </w:r>
    </w:p>
    <w:p w14:paraId="4C62E85E" w14:textId="77777777" w:rsidR="0017645B" w:rsidRPr="0017645B" w:rsidRDefault="0017645B" w:rsidP="0017645B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bCs/>
          <w:sz w:val="22"/>
          <w:szCs w:val="22"/>
        </w:rPr>
        <w:t xml:space="preserve">zid levo, desno </w:t>
      </w:r>
      <w:r w:rsidRPr="0017645B">
        <w:rPr>
          <w:rFonts w:ascii="Arial" w:hAnsi="Arial" w:cs="Arial"/>
          <w:sz w:val="22"/>
          <w:szCs w:val="22"/>
        </w:rPr>
        <w:t>od km 626+133  do km 626+285 / sanacija</w:t>
      </w:r>
    </w:p>
    <w:p w14:paraId="0979458E" w14:textId="77777777" w:rsidR="0017645B" w:rsidRPr="0017645B" w:rsidRDefault="0017645B" w:rsidP="0017645B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bCs/>
          <w:sz w:val="22"/>
          <w:szCs w:val="22"/>
        </w:rPr>
        <w:t xml:space="preserve">zid desno </w:t>
      </w:r>
      <w:r w:rsidRPr="0017645B">
        <w:rPr>
          <w:rFonts w:ascii="Arial" w:hAnsi="Arial" w:cs="Arial"/>
          <w:sz w:val="22"/>
          <w:szCs w:val="22"/>
        </w:rPr>
        <w:t>od km 627+273 do km  627+558 / sanacija</w:t>
      </w:r>
    </w:p>
    <w:p w14:paraId="0C6DFF2D" w14:textId="77777777" w:rsidR="0017645B" w:rsidRPr="0017645B" w:rsidRDefault="0017645B" w:rsidP="0017645B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bCs/>
          <w:sz w:val="22"/>
          <w:szCs w:val="22"/>
        </w:rPr>
        <w:t xml:space="preserve">zid desno </w:t>
      </w:r>
      <w:r w:rsidRPr="0017645B">
        <w:rPr>
          <w:rFonts w:ascii="Arial" w:hAnsi="Arial" w:cs="Arial"/>
          <w:sz w:val="22"/>
          <w:szCs w:val="22"/>
        </w:rPr>
        <w:t>od km 627+605 do km 627+652 / nov zid</w:t>
      </w:r>
    </w:p>
    <w:p w14:paraId="72E329BA" w14:textId="77777777" w:rsidR="0017645B" w:rsidRPr="0017645B" w:rsidRDefault="0017645B" w:rsidP="0017645B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Obnova vozne mreže (47 drogov VM tip M110vp in M135vp)</w:t>
      </w:r>
    </w:p>
    <w:p w14:paraId="0FC4B03F" w14:textId="77777777" w:rsidR="0017645B" w:rsidRPr="0017645B" w:rsidRDefault="0017645B" w:rsidP="0017645B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Zunanja razsvetljava</w:t>
      </w:r>
    </w:p>
    <w:p w14:paraId="07AA151E" w14:textId="77777777" w:rsidR="0017645B" w:rsidRPr="0017645B" w:rsidRDefault="0017645B" w:rsidP="0017645B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lastRenderedPageBreak/>
        <w:t>SV in TK naprave</w:t>
      </w:r>
    </w:p>
    <w:p w14:paraId="22F8C42A" w14:textId="77777777" w:rsidR="0017645B" w:rsidRPr="0017645B" w:rsidRDefault="0017645B" w:rsidP="0017645B">
      <w:pPr>
        <w:jc w:val="both"/>
        <w:rPr>
          <w:rFonts w:ascii="Arial" w:hAnsi="Arial" w:cs="Arial"/>
          <w:sz w:val="22"/>
          <w:szCs w:val="22"/>
        </w:rPr>
      </w:pPr>
    </w:p>
    <w:p w14:paraId="7CE2F1AD" w14:textId="34E8C4DA" w:rsidR="004C0F2B" w:rsidRPr="0017645B" w:rsidRDefault="004C0F2B" w:rsidP="00F8472A">
      <w:pPr>
        <w:jc w:val="both"/>
        <w:rPr>
          <w:rFonts w:ascii="Arial" w:hAnsi="Arial" w:cs="Arial"/>
          <w:sz w:val="22"/>
          <w:szCs w:val="22"/>
        </w:rPr>
      </w:pPr>
    </w:p>
    <w:p w14:paraId="681E2C76" w14:textId="3C1553E4" w:rsidR="0017645B" w:rsidRPr="0017645B" w:rsidRDefault="0017645B" w:rsidP="0017645B">
      <w:p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Odsek S. Javornik</w:t>
      </w:r>
      <w:r w:rsidR="00B014EC">
        <w:rPr>
          <w:rFonts w:ascii="Arial" w:hAnsi="Arial" w:cs="Arial"/>
          <w:sz w:val="22"/>
          <w:szCs w:val="22"/>
        </w:rPr>
        <w:t>–</w:t>
      </w:r>
      <w:r w:rsidRPr="0017645B">
        <w:rPr>
          <w:rFonts w:ascii="Arial" w:hAnsi="Arial" w:cs="Arial"/>
          <w:sz w:val="22"/>
          <w:szCs w:val="22"/>
        </w:rPr>
        <w:t>Jesenice, št. projekta 3684/JJ, ki vključuje:</w:t>
      </w:r>
    </w:p>
    <w:p w14:paraId="689C9A22" w14:textId="77777777" w:rsidR="0017645B" w:rsidRPr="0017645B" w:rsidRDefault="0017645B" w:rsidP="0017645B">
      <w:p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 xml:space="preserve">Nadgradnjo tira dolžine 2,2 km (od </w:t>
      </w:r>
      <w:proofErr w:type="spellStart"/>
      <w:r w:rsidRPr="0017645B">
        <w:rPr>
          <w:rFonts w:ascii="Arial" w:hAnsi="Arial" w:cs="Arial"/>
          <w:sz w:val="22"/>
          <w:szCs w:val="22"/>
        </w:rPr>
        <w:t>ločišča</w:t>
      </w:r>
      <w:proofErr w:type="spellEnd"/>
      <w:r w:rsidRPr="0017645B">
        <w:rPr>
          <w:rFonts w:ascii="Arial" w:hAnsi="Arial" w:cs="Arial"/>
          <w:sz w:val="22"/>
          <w:szCs w:val="22"/>
        </w:rPr>
        <w:t xml:space="preserve"> B nadgrajene postaje Slovenski Javornik do </w:t>
      </w:r>
      <w:proofErr w:type="spellStart"/>
      <w:r w:rsidRPr="0017645B">
        <w:rPr>
          <w:rFonts w:ascii="Arial" w:hAnsi="Arial" w:cs="Arial"/>
          <w:sz w:val="22"/>
          <w:szCs w:val="22"/>
        </w:rPr>
        <w:t>ločišča</w:t>
      </w:r>
      <w:proofErr w:type="spellEnd"/>
      <w:r w:rsidRPr="0017645B">
        <w:rPr>
          <w:rFonts w:ascii="Arial" w:hAnsi="Arial" w:cs="Arial"/>
          <w:sz w:val="22"/>
          <w:szCs w:val="22"/>
        </w:rPr>
        <w:t xml:space="preserve"> A obstoječe postaje Jesenice).</w:t>
      </w:r>
    </w:p>
    <w:p w14:paraId="5AD20070" w14:textId="77777777" w:rsidR="0017645B" w:rsidRPr="0017645B" w:rsidRDefault="0017645B" w:rsidP="0017645B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Sanacija zgornjega ustroja; planum, tirna grada, pragovi, tirnice in vezni tirni pribor</w:t>
      </w:r>
    </w:p>
    <w:p w14:paraId="4567ACB7" w14:textId="77777777" w:rsidR="0017645B" w:rsidRPr="0017645B" w:rsidRDefault="0017645B" w:rsidP="0017645B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Sanacija spodnjega ustroja; nevezana nosilna plast</w:t>
      </w:r>
    </w:p>
    <w:p w14:paraId="3559D521" w14:textId="77777777" w:rsidR="0017645B" w:rsidRPr="0017645B" w:rsidRDefault="0017645B" w:rsidP="0017645B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 xml:space="preserve">Sanacija premostitvenih objektov </w:t>
      </w:r>
    </w:p>
    <w:p w14:paraId="52521500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podvoz, l=3,8 m v km 627+787.52/sanacija</w:t>
      </w:r>
    </w:p>
    <w:p w14:paraId="31FC7BD0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prepust- podhod, l=2,8 m, v km 627+955.72/sanacija</w:t>
      </w:r>
    </w:p>
    <w:p w14:paraId="3E26BA19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prepust, Ø 60, v km 628+222.84/nov</w:t>
      </w:r>
    </w:p>
    <w:p w14:paraId="6EBE1B42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prepust, Ø 150, v km 628+395.35/sanacija</w:t>
      </w:r>
    </w:p>
    <w:p w14:paraId="0E28AC70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prepust, l=0,90 m, v km 628+570.12/sanacija</w:t>
      </w:r>
    </w:p>
    <w:p w14:paraId="496C0919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prepust, l=0,60 m, v km 628+798.90/nov</w:t>
      </w:r>
    </w:p>
    <w:p w14:paraId="50A5D7B4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podhod - prepust</w:t>
      </w:r>
      <w:r w:rsidRPr="0017645B" w:rsidDel="007C75B4">
        <w:rPr>
          <w:rFonts w:ascii="Arial" w:hAnsi="Arial" w:cs="Arial"/>
          <w:sz w:val="22"/>
          <w:szCs w:val="22"/>
        </w:rPr>
        <w:t xml:space="preserve"> </w:t>
      </w:r>
      <w:r w:rsidRPr="0017645B">
        <w:rPr>
          <w:rFonts w:ascii="Arial" w:hAnsi="Arial" w:cs="Arial"/>
          <w:sz w:val="22"/>
          <w:szCs w:val="22"/>
        </w:rPr>
        <w:t>, l=1,8 m, v km 628+854.19/sanacija</w:t>
      </w:r>
    </w:p>
    <w:p w14:paraId="0550E325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prepust, l=0,9 m, v km 628+914.25/nov</w:t>
      </w:r>
    </w:p>
    <w:p w14:paraId="0B26B240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prepust, l=0,9 m, v km 628+985.58/nov</w:t>
      </w:r>
    </w:p>
    <w:p w14:paraId="6690F061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prepust, l=1,9 m, v km 629+118.73/sanacija</w:t>
      </w:r>
    </w:p>
    <w:p w14:paraId="61629CBE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prepust (potok), Ø 100, v km 629+207.21/sanacija</w:t>
      </w:r>
    </w:p>
    <w:p w14:paraId="1F240742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podvoz , l=6,0 m, v km 629+316.24/sanacija</w:t>
      </w:r>
    </w:p>
    <w:p w14:paraId="44372779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prepust, l=3,8 m, v km 629+539.75/nov</w:t>
      </w:r>
    </w:p>
    <w:p w14:paraId="12F22527" w14:textId="77777777" w:rsidR="0017645B" w:rsidRPr="0017645B" w:rsidRDefault="0017645B" w:rsidP="0017645B">
      <w:pPr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 xml:space="preserve">nadvoz, </w:t>
      </w:r>
      <w:proofErr w:type="spellStart"/>
      <w:r w:rsidRPr="0017645B">
        <w:rPr>
          <w:rFonts w:ascii="Arial" w:hAnsi="Arial" w:cs="Arial"/>
          <w:sz w:val="22"/>
          <w:szCs w:val="22"/>
        </w:rPr>
        <w:t>np</w:t>
      </w:r>
      <w:proofErr w:type="spellEnd"/>
      <w:r w:rsidRPr="0017645B">
        <w:rPr>
          <w:rFonts w:ascii="Arial" w:hAnsi="Arial" w:cs="Arial"/>
          <w:sz w:val="22"/>
          <w:szCs w:val="22"/>
        </w:rPr>
        <w:t>, v km 629+749.2/brez posegov</w:t>
      </w:r>
    </w:p>
    <w:p w14:paraId="6E87F4A0" w14:textId="77777777" w:rsidR="0017645B" w:rsidRPr="0017645B" w:rsidRDefault="0017645B" w:rsidP="0017645B">
      <w:pPr>
        <w:jc w:val="both"/>
        <w:rPr>
          <w:rFonts w:ascii="Arial" w:hAnsi="Arial" w:cs="Arial"/>
          <w:sz w:val="22"/>
          <w:szCs w:val="22"/>
        </w:rPr>
      </w:pPr>
    </w:p>
    <w:p w14:paraId="70C08573" w14:textId="77777777" w:rsidR="0017645B" w:rsidRPr="0017645B" w:rsidRDefault="0017645B" w:rsidP="0017645B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Izvedba aktivne protihrupne zaščite (v višini od 1,0 do 3,0 m in skupni dolžini 2.116,1 m) APO-29, APO-30, APO-31, OAPO-32 in APO-33, APO-33a, APO-33b, APO-33c, APO-33d)</w:t>
      </w:r>
    </w:p>
    <w:p w14:paraId="24CC7933" w14:textId="77777777" w:rsidR="0017645B" w:rsidRPr="0017645B" w:rsidRDefault="0017645B" w:rsidP="0017645B">
      <w:pPr>
        <w:jc w:val="both"/>
        <w:rPr>
          <w:rFonts w:ascii="Arial" w:hAnsi="Arial" w:cs="Arial"/>
          <w:sz w:val="22"/>
          <w:szCs w:val="22"/>
        </w:rPr>
      </w:pPr>
    </w:p>
    <w:p w14:paraId="53526D12" w14:textId="77777777" w:rsidR="0017645B" w:rsidRPr="0017645B" w:rsidRDefault="0017645B" w:rsidP="0017645B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 xml:space="preserve">Sanacija obstoječih zidov : </w:t>
      </w:r>
    </w:p>
    <w:p w14:paraId="1C2F39B0" w14:textId="77777777" w:rsidR="0017645B" w:rsidRPr="0017645B" w:rsidRDefault="0017645B" w:rsidP="0017645B">
      <w:pPr>
        <w:jc w:val="both"/>
        <w:rPr>
          <w:rFonts w:ascii="Arial" w:hAnsi="Arial" w:cs="Arial"/>
          <w:sz w:val="22"/>
          <w:szCs w:val="22"/>
        </w:rPr>
      </w:pPr>
    </w:p>
    <w:p w14:paraId="5AC4C8DD" w14:textId="77777777" w:rsidR="0017645B" w:rsidRPr="0017645B" w:rsidRDefault="0017645B" w:rsidP="0017645B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oporni zid – desno, L=367 m, od km 627+524,79 do km 627+891,40</w:t>
      </w:r>
    </w:p>
    <w:p w14:paraId="4A5A9B67" w14:textId="77777777" w:rsidR="0017645B" w:rsidRPr="0017645B" w:rsidRDefault="0017645B" w:rsidP="0017645B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oporni zid – desno, L=129 m, od km 627+899,58do km 628+028,80</w:t>
      </w:r>
    </w:p>
    <w:p w14:paraId="1108A573" w14:textId="77777777" w:rsidR="0017645B" w:rsidRPr="0017645B" w:rsidRDefault="0017645B" w:rsidP="0017645B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oporni zid – desno, L=339 m, od km 628+090,70 do km 628+329,70</w:t>
      </w:r>
    </w:p>
    <w:p w14:paraId="13BFD6E4" w14:textId="77777777" w:rsidR="0017645B" w:rsidRPr="0017645B" w:rsidRDefault="0017645B" w:rsidP="0017645B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oporni zid – desno, L=20 m, od km 628+335,67 do km 628+353,65</w:t>
      </w:r>
    </w:p>
    <w:p w14:paraId="41A39F73" w14:textId="77777777" w:rsidR="0017645B" w:rsidRPr="0017645B" w:rsidRDefault="0017645B" w:rsidP="0017645B">
      <w:pPr>
        <w:jc w:val="both"/>
        <w:rPr>
          <w:rFonts w:ascii="Arial" w:hAnsi="Arial" w:cs="Arial"/>
          <w:sz w:val="22"/>
          <w:szCs w:val="22"/>
        </w:rPr>
      </w:pPr>
    </w:p>
    <w:p w14:paraId="3D28E894" w14:textId="77777777" w:rsidR="0017645B" w:rsidRPr="0017645B" w:rsidRDefault="0017645B" w:rsidP="0017645B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Izvedba nove pilotne stene v km 627+670 (dolžine 75 m)</w:t>
      </w:r>
    </w:p>
    <w:p w14:paraId="656F3B86" w14:textId="77777777" w:rsidR="0017645B" w:rsidRPr="0017645B" w:rsidRDefault="0017645B" w:rsidP="0017645B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Obnova vozne mreže (44 drogov VM )</w:t>
      </w:r>
    </w:p>
    <w:p w14:paraId="774B61A3" w14:textId="77777777" w:rsidR="0017645B" w:rsidRPr="0017645B" w:rsidRDefault="0017645B" w:rsidP="0017645B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SV in TK naprave</w:t>
      </w:r>
    </w:p>
    <w:p w14:paraId="21EDA1E1" w14:textId="77777777" w:rsidR="0017645B" w:rsidRPr="0017645B" w:rsidRDefault="0017645B" w:rsidP="0017645B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Prestavitev vročevoda</w:t>
      </w:r>
    </w:p>
    <w:p w14:paraId="60D4B68F" w14:textId="77777777" w:rsidR="0017645B" w:rsidRPr="0017645B" w:rsidRDefault="0017645B" w:rsidP="00F8472A">
      <w:pPr>
        <w:jc w:val="both"/>
        <w:rPr>
          <w:rFonts w:ascii="Arial" w:hAnsi="Arial" w:cs="Arial"/>
          <w:sz w:val="22"/>
          <w:szCs w:val="22"/>
        </w:rPr>
      </w:pPr>
    </w:p>
    <w:p w14:paraId="2B4FD065" w14:textId="77777777" w:rsidR="004C0F2B" w:rsidRPr="0017645B" w:rsidRDefault="004C0F2B" w:rsidP="00650E9A">
      <w:pPr>
        <w:jc w:val="both"/>
        <w:rPr>
          <w:rFonts w:ascii="Arial" w:hAnsi="Arial" w:cs="Arial"/>
          <w:sz w:val="22"/>
          <w:szCs w:val="22"/>
        </w:rPr>
      </w:pPr>
    </w:p>
    <w:p w14:paraId="15E068E6" w14:textId="77777777" w:rsidR="009C5E62" w:rsidRPr="0017645B" w:rsidRDefault="009C5E62" w:rsidP="009C5E62">
      <w:pPr>
        <w:rPr>
          <w:rFonts w:ascii="Arial" w:hAnsi="Arial" w:cs="Arial"/>
          <w:sz w:val="22"/>
          <w:szCs w:val="22"/>
        </w:rPr>
      </w:pPr>
    </w:p>
    <w:p w14:paraId="5D24F86C" w14:textId="77777777" w:rsidR="009C5E62" w:rsidRPr="0017645B" w:rsidRDefault="009C5E62" w:rsidP="000E64BD">
      <w:pPr>
        <w:pStyle w:val="Telobesedila"/>
        <w:rPr>
          <w:rFonts w:cs="Arial"/>
          <w:sz w:val="22"/>
          <w:szCs w:val="22"/>
          <w:lang w:val="sl-SI"/>
        </w:rPr>
      </w:pPr>
      <w:r w:rsidRPr="0017645B">
        <w:rPr>
          <w:rFonts w:cs="Arial"/>
          <w:sz w:val="22"/>
          <w:szCs w:val="22"/>
          <w:lang w:val="sl-SI"/>
        </w:rPr>
        <w:t xml:space="preserve">Zunanja kontrola kakovosti se izvaja: </w:t>
      </w:r>
    </w:p>
    <w:p w14:paraId="6E5B4244" w14:textId="77777777" w:rsidR="009C5E62" w:rsidRPr="0017645B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 xml:space="preserve">pri prevzemanju gotovih proizvodov, ki so ob dostavi na gradbišče že primerni za nameravano rabo, </w:t>
      </w:r>
    </w:p>
    <w:p w14:paraId="3E0A0E49" w14:textId="77777777" w:rsidR="009C5E62" w:rsidRPr="0017645B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pri izvajanju določenih del in tehnoloških postopkov, vključno z vgrajevanjem tistih proizvodov, ki so rezultat procesa gradnje in so zato šele po vgraditvi primerni za nameravano rabo,</w:t>
      </w:r>
    </w:p>
    <w:p w14:paraId="22D2C96F" w14:textId="77777777" w:rsidR="009C5E62" w:rsidRPr="0017645B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za preverjanje oziroma oceno gotovih elementov objektov in odsekov.</w:t>
      </w:r>
    </w:p>
    <w:p w14:paraId="0B8662AC" w14:textId="77777777" w:rsidR="009C5E62" w:rsidRPr="0017645B" w:rsidRDefault="009C5E62" w:rsidP="009C5E62">
      <w:pPr>
        <w:rPr>
          <w:rFonts w:ascii="Arial" w:hAnsi="Arial" w:cs="Arial"/>
          <w:sz w:val="22"/>
          <w:szCs w:val="22"/>
        </w:rPr>
      </w:pPr>
    </w:p>
    <w:p w14:paraId="3D840E91" w14:textId="77777777" w:rsidR="009C5E62" w:rsidRPr="0017645B" w:rsidRDefault="009C5E62" w:rsidP="009C5E62">
      <w:p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 xml:space="preserve">Za potrjevanje skladnosti gradbenih proizvodov, namenjenih za gradnjo na javnih cestah in </w:t>
      </w:r>
      <w:r w:rsidR="00C429EE" w:rsidRPr="0017645B">
        <w:rPr>
          <w:rFonts w:ascii="Arial" w:hAnsi="Arial" w:cs="Arial"/>
          <w:sz w:val="22"/>
          <w:szCs w:val="22"/>
        </w:rPr>
        <w:t>železnicah</w:t>
      </w:r>
      <w:r w:rsidRPr="0017645B">
        <w:rPr>
          <w:rFonts w:ascii="Arial" w:hAnsi="Arial" w:cs="Arial"/>
          <w:sz w:val="22"/>
          <w:szCs w:val="22"/>
        </w:rPr>
        <w:t>, se uporabljajo določila Zakona o gradbenih proizvodih in Uredba (EU) št. 305/2011 Evropskega parlamenta in Sveta z dne 9. marca 2011 o določitvi usklajenih pogojev za trženje gradbenih proizvodov in o razveljav</w:t>
      </w:r>
      <w:r w:rsidR="00770370" w:rsidRPr="0017645B">
        <w:rPr>
          <w:rFonts w:ascii="Arial" w:hAnsi="Arial" w:cs="Arial"/>
          <w:sz w:val="22"/>
          <w:szCs w:val="22"/>
        </w:rPr>
        <w:t>itvi Direktive Sveta 89/106/EGS.</w:t>
      </w:r>
    </w:p>
    <w:p w14:paraId="0E2F9F5B" w14:textId="77777777" w:rsidR="009C5E62" w:rsidRPr="0017645B" w:rsidRDefault="009C5E62" w:rsidP="009C5E62">
      <w:pPr>
        <w:jc w:val="both"/>
        <w:rPr>
          <w:rFonts w:ascii="Arial" w:hAnsi="Arial" w:cs="Arial"/>
          <w:sz w:val="22"/>
          <w:szCs w:val="22"/>
        </w:rPr>
      </w:pPr>
    </w:p>
    <w:p w14:paraId="54010EE5" w14:textId="77777777" w:rsidR="009C5E62" w:rsidRPr="0017645B" w:rsidRDefault="009C5E62" w:rsidP="009C5E62">
      <w:p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Prevzem dobavljenih gotovih proizvodov ter vgrajenih proizvodov oz. izvedenih del opravi nadzorna služba naročnika na podlagi predložene pisne ocene o primernosti s strani ponudnika.</w:t>
      </w:r>
    </w:p>
    <w:p w14:paraId="47A540CE" w14:textId="77777777" w:rsidR="009C5E62" w:rsidRPr="0017645B" w:rsidRDefault="009C5E62" w:rsidP="009C5E62">
      <w:pPr>
        <w:jc w:val="both"/>
        <w:rPr>
          <w:rFonts w:ascii="Arial" w:hAnsi="Arial" w:cs="Arial"/>
          <w:sz w:val="22"/>
          <w:szCs w:val="22"/>
        </w:rPr>
      </w:pPr>
    </w:p>
    <w:p w14:paraId="29B401F8" w14:textId="77777777" w:rsidR="009C5E62" w:rsidRPr="00DF25D7" w:rsidRDefault="009C5E62" w:rsidP="009C5E62">
      <w:pPr>
        <w:jc w:val="both"/>
        <w:rPr>
          <w:rFonts w:ascii="Arial" w:hAnsi="Arial" w:cs="Arial"/>
          <w:sz w:val="22"/>
          <w:szCs w:val="22"/>
        </w:rPr>
      </w:pPr>
      <w:r w:rsidRPr="0017645B">
        <w:rPr>
          <w:rFonts w:ascii="Arial" w:hAnsi="Arial" w:cs="Arial"/>
          <w:sz w:val="22"/>
          <w:szCs w:val="22"/>
        </w:rPr>
        <w:t>Potrebne dejavnosti ponudnika pri izvajanju zunanje kontrole so navedene</w:t>
      </w:r>
      <w:r w:rsidRPr="00DF25D7">
        <w:rPr>
          <w:rFonts w:ascii="Arial" w:hAnsi="Arial" w:cs="Arial"/>
          <w:sz w:val="22"/>
          <w:szCs w:val="22"/>
        </w:rPr>
        <w:t xml:space="preserve"> v tč. 1.3 in 1.4.</w:t>
      </w:r>
    </w:p>
    <w:p w14:paraId="79BC467B" w14:textId="77777777" w:rsidR="009C5E62" w:rsidRPr="00DF25D7" w:rsidRDefault="009C5E62" w:rsidP="009C5E62">
      <w:pPr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Ponudbe ponudnikov za izbiro izvajalca po odprtem postopku morajo temeljiti na priloženem Programu povprečne pogostosti preskusov za zunanjo kontrolo kakovosti. Program določa obseg predpisanih nalog v okviru zunanje kontrole, vključno s povprečnimi pogostostmi izvajanja kontrolnih preskusov pri prevzemanju ali ob vgrajevanju v programu navedenih proizvodov, oziroma vgrajenih na preiskovanih odsekih.</w:t>
      </w:r>
    </w:p>
    <w:p w14:paraId="46E8D026" w14:textId="77777777" w:rsidR="009C5E62" w:rsidRPr="00DF25D7" w:rsidRDefault="009C5E62" w:rsidP="009C5E62">
      <w:pPr>
        <w:jc w:val="both"/>
        <w:rPr>
          <w:rFonts w:ascii="Arial" w:hAnsi="Arial" w:cs="Arial"/>
          <w:sz w:val="22"/>
          <w:szCs w:val="22"/>
        </w:rPr>
      </w:pPr>
    </w:p>
    <w:p w14:paraId="6C861832" w14:textId="77777777" w:rsidR="009C5E62" w:rsidRPr="00DF25D7" w:rsidRDefault="009C5E62" w:rsidP="009C5E62">
      <w:pPr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Inženir je oseba, ki jo določi naročnik ter opravlja naloge za naročnika.</w:t>
      </w:r>
    </w:p>
    <w:p w14:paraId="6F5B208F" w14:textId="7232D01D" w:rsidR="009C5E62" w:rsidRPr="00DF25D7" w:rsidRDefault="009C5E62" w:rsidP="009C5E62">
      <w:pPr>
        <w:jc w:val="both"/>
        <w:rPr>
          <w:rFonts w:ascii="Arial" w:hAnsi="Arial" w:cs="Arial"/>
          <w:sz w:val="22"/>
          <w:szCs w:val="22"/>
        </w:rPr>
      </w:pPr>
    </w:p>
    <w:p w14:paraId="5BB2AE25" w14:textId="6D1BDDA5" w:rsidR="00ED5045" w:rsidRDefault="00ED5045" w:rsidP="009C5E62">
      <w:pPr>
        <w:jc w:val="both"/>
        <w:rPr>
          <w:rFonts w:ascii="Arial" w:hAnsi="Arial" w:cs="Arial"/>
        </w:rPr>
      </w:pPr>
    </w:p>
    <w:p w14:paraId="25A48F34" w14:textId="77777777" w:rsidR="00081681" w:rsidRPr="000E64BD" w:rsidRDefault="00081681" w:rsidP="009C5E62">
      <w:pPr>
        <w:jc w:val="both"/>
        <w:rPr>
          <w:rFonts w:ascii="Arial" w:hAnsi="Arial" w:cs="Arial"/>
        </w:rPr>
      </w:pPr>
    </w:p>
    <w:p w14:paraId="15FD0B75" w14:textId="77777777" w:rsidR="009C5E62" w:rsidRPr="00DF25D7" w:rsidRDefault="009C5E62" w:rsidP="000E64BD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2"/>
          <w:szCs w:val="22"/>
        </w:rPr>
      </w:pPr>
      <w:r w:rsidRPr="000E64BD">
        <w:rPr>
          <w:rFonts w:ascii="Arial" w:hAnsi="Arial" w:cs="Arial"/>
          <w:i w:val="0"/>
          <w:sz w:val="20"/>
          <w:szCs w:val="20"/>
        </w:rPr>
        <w:t>Predmet zunanje kontrole</w:t>
      </w:r>
    </w:p>
    <w:p w14:paraId="27AD4493" w14:textId="77777777" w:rsidR="009C5E62" w:rsidRPr="000E64BD" w:rsidRDefault="009C5E62" w:rsidP="009C5E62">
      <w:pPr>
        <w:rPr>
          <w:rFonts w:ascii="Arial" w:hAnsi="Arial" w:cs="Arial"/>
        </w:rPr>
      </w:pPr>
    </w:p>
    <w:p w14:paraId="3D2C704D" w14:textId="77777777" w:rsidR="009C5E62" w:rsidRPr="00DF25D7" w:rsidRDefault="009C5E62" w:rsidP="009C5E62">
      <w:pPr>
        <w:pStyle w:val="Naslov3"/>
        <w:tabs>
          <w:tab w:val="num" w:pos="720"/>
        </w:tabs>
        <w:spacing w:before="0" w:after="0"/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 w:rsidRPr="00DF25D7">
        <w:rPr>
          <w:rFonts w:ascii="Arial" w:hAnsi="Arial" w:cs="Arial"/>
          <w:b w:val="0"/>
          <w:sz w:val="22"/>
          <w:szCs w:val="22"/>
        </w:rPr>
        <w:tab/>
        <w:t>Gradbeni proizvodi, ki se gotovi dostavijo na gradbišče objekta</w:t>
      </w:r>
    </w:p>
    <w:p w14:paraId="6CDD1CF3" w14:textId="77777777" w:rsidR="009C5E62" w:rsidRPr="00DF25D7" w:rsidRDefault="009C5E62" w:rsidP="009C5E62">
      <w:pPr>
        <w:rPr>
          <w:rFonts w:ascii="Arial" w:hAnsi="Arial" w:cs="Arial"/>
          <w:sz w:val="22"/>
          <w:szCs w:val="22"/>
        </w:rPr>
      </w:pPr>
    </w:p>
    <w:p w14:paraId="79AC9474" w14:textId="77777777" w:rsidR="009C5E62" w:rsidRPr="00DF25D7" w:rsidRDefault="009C5E62" w:rsidP="009C5E62">
      <w:pPr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Med proizvode, ki jih je treba prevzeti ob dostavi na gradbišče, štejejo:</w:t>
      </w:r>
    </w:p>
    <w:p w14:paraId="6CC821D8" w14:textId="77777777" w:rsidR="009C5E62" w:rsidRPr="00DF25D7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zmesi kamnitih zrn (agregati)</w:t>
      </w:r>
      <w:r w:rsidR="00C429EE" w:rsidRPr="00DF25D7">
        <w:rPr>
          <w:rFonts w:ascii="Arial" w:hAnsi="Arial" w:cs="Arial"/>
          <w:sz w:val="22"/>
          <w:szCs w:val="22"/>
        </w:rPr>
        <w:t xml:space="preserve">, </w:t>
      </w:r>
    </w:p>
    <w:p w14:paraId="54C75779" w14:textId="77777777" w:rsidR="009C5E62" w:rsidRPr="00DF25D7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veziva: bitumen, cement, epoksidna smola</w:t>
      </w:r>
    </w:p>
    <w:p w14:paraId="7E73AE78" w14:textId="77777777" w:rsidR="009C5E62" w:rsidRPr="00DF25D7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jekla in proizvodi iz jekla: palice, vlakna, spojke, sidra</w:t>
      </w:r>
    </w:p>
    <w:p w14:paraId="36F938EA" w14:textId="77777777" w:rsidR="009C5E62" w:rsidRPr="00DF25D7" w:rsidRDefault="009C5E62" w:rsidP="0017645B">
      <w:pPr>
        <w:numPr>
          <w:ilvl w:val="0"/>
          <w:numId w:val="20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 xml:space="preserve">material za hidroizolacije: bitumenski trakovi, materiali za premaze, bitumenske lepilne in </w:t>
      </w:r>
      <w:proofErr w:type="spellStart"/>
      <w:r w:rsidRPr="00DF25D7">
        <w:rPr>
          <w:rFonts w:ascii="Arial" w:hAnsi="Arial" w:cs="Arial"/>
          <w:sz w:val="22"/>
          <w:szCs w:val="22"/>
        </w:rPr>
        <w:t>zalivne</w:t>
      </w:r>
      <w:proofErr w:type="spellEnd"/>
      <w:r w:rsidRPr="00DF25D7">
        <w:rPr>
          <w:rFonts w:ascii="Arial" w:hAnsi="Arial" w:cs="Arial"/>
          <w:sz w:val="22"/>
          <w:szCs w:val="22"/>
        </w:rPr>
        <w:t xml:space="preserve"> zmesi</w:t>
      </w:r>
    </w:p>
    <w:p w14:paraId="120944A6" w14:textId="77777777" w:rsidR="009C5E62" w:rsidRPr="00DF25D7" w:rsidRDefault="009C5E62" w:rsidP="0017645B">
      <w:pPr>
        <w:numPr>
          <w:ilvl w:val="0"/>
          <w:numId w:val="20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elementi sistemov za odvodnjavanje in telekomunikacije: cevi, jaški</w:t>
      </w:r>
    </w:p>
    <w:p w14:paraId="089B4D67" w14:textId="77777777" w:rsidR="009C5E62" w:rsidRPr="00DF25D7" w:rsidRDefault="009C5E62" w:rsidP="0017645B">
      <w:pPr>
        <w:numPr>
          <w:ilvl w:val="0"/>
          <w:numId w:val="20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izdelki in polizdelki iz cementnega betona</w:t>
      </w:r>
    </w:p>
    <w:p w14:paraId="48F52BA1" w14:textId="77777777" w:rsidR="009C5E62" w:rsidRPr="00DF25D7" w:rsidRDefault="009C5E62" w:rsidP="0017645B">
      <w:pPr>
        <w:numPr>
          <w:ilvl w:val="0"/>
          <w:numId w:val="20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proizvodi za opremo objektov: varnostne in zaščitne ograje</w:t>
      </w:r>
    </w:p>
    <w:p w14:paraId="009796B6" w14:textId="77777777" w:rsidR="009C5E62" w:rsidRPr="00DF25D7" w:rsidRDefault="009C5E62" w:rsidP="0017645B">
      <w:pPr>
        <w:numPr>
          <w:ilvl w:val="0"/>
          <w:numId w:val="20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dilatacije, ležišča</w:t>
      </w:r>
    </w:p>
    <w:p w14:paraId="527D61B7" w14:textId="77777777" w:rsidR="009C5E62" w:rsidRPr="00DF25D7" w:rsidRDefault="009C5E62" w:rsidP="0017645B">
      <w:pPr>
        <w:numPr>
          <w:ilvl w:val="0"/>
          <w:numId w:val="20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asfaltne (</w:t>
      </w:r>
      <w:proofErr w:type="spellStart"/>
      <w:r w:rsidRPr="00DF25D7">
        <w:rPr>
          <w:rFonts w:ascii="Arial" w:hAnsi="Arial" w:cs="Arial"/>
          <w:sz w:val="22"/>
          <w:szCs w:val="22"/>
        </w:rPr>
        <w:t>bituminizerane</w:t>
      </w:r>
      <w:proofErr w:type="spellEnd"/>
      <w:r w:rsidRPr="00DF25D7">
        <w:rPr>
          <w:rFonts w:ascii="Arial" w:hAnsi="Arial" w:cs="Arial"/>
          <w:sz w:val="22"/>
          <w:szCs w:val="22"/>
        </w:rPr>
        <w:t>) zmesi in betonske mešanice</w:t>
      </w:r>
    </w:p>
    <w:p w14:paraId="2F1A79A8" w14:textId="77777777" w:rsidR="009C5E62" w:rsidRPr="00DF25D7" w:rsidRDefault="009C5E62" w:rsidP="0017645B">
      <w:pPr>
        <w:numPr>
          <w:ilvl w:val="0"/>
          <w:numId w:val="20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drugi proizvodi in materiali, katerih lastnosti morajo omogočiti izpolnitev ustreznih bistvenih zahtev za objekte, v katere se nameravajo vgraditi.</w:t>
      </w:r>
    </w:p>
    <w:p w14:paraId="25B9EE9C" w14:textId="77777777" w:rsidR="009C5E62" w:rsidRPr="000E64BD" w:rsidRDefault="009C5E62" w:rsidP="009C5E62">
      <w:pPr>
        <w:rPr>
          <w:rFonts w:ascii="Arial" w:hAnsi="Arial" w:cs="Arial"/>
        </w:rPr>
      </w:pPr>
    </w:p>
    <w:p w14:paraId="6903A292" w14:textId="77777777" w:rsidR="009C5E62" w:rsidRPr="000E64BD" w:rsidRDefault="009C5E62" w:rsidP="009C5E62">
      <w:pPr>
        <w:rPr>
          <w:rFonts w:ascii="Arial" w:hAnsi="Arial" w:cs="Arial"/>
        </w:rPr>
      </w:pPr>
    </w:p>
    <w:p w14:paraId="4B80BB51" w14:textId="77777777" w:rsidR="009C5E62" w:rsidRPr="00DF25D7" w:rsidRDefault="009C5E62" w:rsidP="000E64BD">
      <w:pPr>
        <w:pStyle w:val="Naslov3"/>
        <w:tabs>
          <w:tab w:val="num" w:pos="720"/>
        </w:tabs>
        <w:spacing w:before="0" w:after="0"/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 w:rsidRPr="00DF25D7">
        <w:rPr>
          <w:rFonts w:ascii="Arial" w:hAnsi="Arial" w:cs="Arial"/>
          <w:b w:val="0"/>
          <w:sz w:val="22"/>
          <w:szCs w:val="22"/>
        </w:rPr>
        <w:t>Gradbena dela in tehnološki postopki</w:t>
      </w:r>
    </w:p>
    <w:p w14:paraId="249EEB11" w14:textId="77777777" w:rsidR="009C5E62" w:rsidRPr="00DF25D7" w:rsidRDefault="009C5E62" w:rsidP="009C5E62">
      <w:pPr>
        <w:rPr>
          <w:rFonts w:ascii="Arial" w:hAnsi="Arial" w:cs="Arial"/>
          <w:sz w:val="22"/>
          <w:szCs w:val="22"/>
        </w:rPr>
      </w:pPr>
    </w:p>
    <w:p w14:paraId="7FACC071" w14:textId="77777777" w:rsidR="009C5E62" w:rsidRPr="00DF25D7" w:rsidRDefault="009C5E62" w:rsidP="009C5E62">
      <w:pPr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Predmet zunanje kontrole so:</w:t>
      </w:r>
    </w:p>
    <w:p w14:paraId="215FA404" w14:textId="77777777" w:rsidR="009C5E62" w:rsidRPr="00DF25D7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temeljna tla in temeljenje</w:t>
      </w:r>
    </w:p>
    <w:p w14:paraId="6D23F5C2" w14:textId="77777777" w:rsidR="009C5E62" w:rsidRPr="00DF25D7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nasipi, zasipi, klini in posteljica: mehansko utrjeni, izboljšani, utrjeni, stabilizirani</w:t>
      </w:r>
    </w:p>
    <w:p w14:paraId="1797F82F" w14:textId="77777777" w:rsidR="009C5E62" w:rsidRPr="00DF25D7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 xml:space="preserve">zaščitne, nosilne, vezne, obrabne in obrabno zaporne plasti </w:t>
      </w:r>
      <w:proofErr w:type="spellStart"/>
      <w:r w:rsidRPr="00DF25D7">
        <w:rPr>
          <w:rFonts w:ascii="Arial" w:hAnsi="Arial" w:cs="Arial"/>
          <w:sz w:val="22"/>
          <w:szCs w:val="22"/>
        </w:rPr>
        <w:t>bituminiziranih</w:t>
      </w:r>
      <w:proofErr w:type="spellEnd"/>
      <w:r w:rsidRPr="00DF25D7">
        <w:rPr>
          <w:rFonts w:ascii="Arial" w:hAnsi="Arial" w:cs="Arial"/>
          <w:sz w:val="22"/>
          <w:szCs w:val="22"/>
        </w:rPr>
        <w:t xml:space="preserve"> zmesi</w:t>
      </w:r>
    </w:p>
    <w:p w14:paraId="3C18DB59" w14:textId="77777777" w:rsidR="009C5E62" w:rsidRPr="00DF25D7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 xml:space="preserve">cementni betoni </w:t>
      </w:r>
      <w:r w:rsidR="00770370" w:rsidRPr="00DF25D7">
        <w:rPr>
          <w:rFonts w:ascii="Arial" w:hAnsi="Arial" w:cs="Arial"/>
          <w:sz w:val="22"/>
          <w:szCs w:val="22"/>
        </w:rPr>
        <w:t xml:space="preserve">in jeklo za armiranje </w:t>
      </w:r>
      <w:r w:rsidRPr="00DF25D7">
        <w:rPr>
          <w:rFonts w:ascii="Arial" w:hAnsi="Arial" w:cs="Arial"/>
          <w:sz w:val="22"/>
          <w:szCs w:val="22"/>
        </w:rPr>
        <w:t>za vse vrste objektov</w:t>
      </w:r>
    </w:p>
    <w:p w14:paraId="20A3A89F" w14:textId="77777777" w:rsidR="009C5E62" w:rsidRPr="00DF25D7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hidroizolacije</w:t>
      </w:r>
    </w:p>
    <w:p w14:paraId="41889395" w14:textId="77777777" w:rsidR="009C5E62" w:rsidRPr="00DF25D7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 xml:space="preserve">jeklene </w:t>
      </w:r>
      <w:r w:rsidR="009C5E62" w:rsidRPr="00DF25D7">
        <w:rPr>
          <w:rFonts w:ascii="Arial" w:hAnsi="Arial" w:cs="Arial"/>
          <w:sz w:val="22"/>
          <w:szCs w:val="22"/>
        </w:rPr>
        <w:t xml:space="preserve">konstrukcije </w:t>
      </w:r>
      <w:r w:rsidRPr="00DF25D7">
        <w:rPr>
          <w:rFonts w:ascii="Arial" w:hAnsi="Arial" w:cs="Arial"/>
          <w:sz w:val="22"/>
          <w:szCs w:val="22"/>
        </w:rPr>
        <w:t>(nadstrešnice, drogovi..)</w:t>
      </w:r>
    </w:p>
    <w:p w14:paraId="2F92A155" w14:textId="77777777" w:rsidR="00770370" w:rsidRPr="00DF25D7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oprema premostitvenih objektov (ležišča, dilatacije, odvodnjavanje, ograje…)</w:t>
      </w:r>
    </w:p>
    <w:p w14:paraId="27440A6E" w14:textId="77777777" w:rsidR="00770370" w:rsidRPr="00DF25D7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konstrukcijski deli zgornjega ustroja (</w:t>
      </w:r>
      <w:r w:rsidR="00C429EE" w:rsidRPr="00DF25D7">
        <w:rPr>
          <w:rFonts w:ascii="Arial" w:hAnsi="Arial" w:cs="Arial"/>
          <w:sz w:val="22"/>
          <w:szCs w:val="22"/>
        </w:rPr>
        <w:t xml:space="preserve">kamnita greda, </w:t>
      </w:r>
      <w:r w:rsidRPr="00DF25D7">
        <w:rPr>
          <w:rFonts w:ascii="Arial" w:hAnsi="Arial" w:cs="Arial"/>
          <w:sz w:val="22"/>
          <w:szCs w:val="22"/>
        </w:rPr>
        <w:t>tirnice, kretnice, pragovi…)</w:t>
      </w:r>
    </w:p>
    <w:p w14:paraId="7850DB8D" w14:textId="77777777" w:rsidR="009C5E62" w:rsidRPr="00DF25D7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pregledi in spremljanje izvajanja del, vključno meritve in geodetska spremljava gradnje</w:t>
      </w:r>
    </w:p>
    <w:p w14:paraId="510395E6" w14:textId="77777777" w:rsidR="009C5E62" w:rsidRPr="000E64BD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delna in končna poročila.</w:t>
      </w:r>
    </w:p>
    <w:p w14:paraId="119A8521" w14:textId="77777777" w:rsidR="009C5E62" w:rsidRPr="000E64BD" w:rsidRDefault="009C5E62" w:rsidP="009C5E62">
      <w:pPr>
        <w:rPr>
          <w:rFonts w:ascii="Arial" w:hAnsi="Arial" w:cs="Arial"/>
        </w:rPr>
      </w:pPr>
    </w:p>
    <w:p w14:paraId="6FF1FE07" w14:textId="77777777" w:rsidR="009C5E62" w:rsidRPr="000E64BD" w:rsidRDefault="009C5E62" w:rsidP="009C5E62">
      <w:pPr>
        <w:rPr>
          <w:rFonts w:ascii="Arial" w:hAnsi="Arial" w:cs="Arial"/>
        </w:rPr>
      </w:pPr>
    </w:p>
    <w:p w14:paraId="31AB57D7" w14:textId="77777777" w:rsidR="009C5E62" w:rsidRPr="00DF25D7" w:rsidRDefault="009C5E62" w:rsidP="000E64BD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2"/>
          <w:szCs w:val="22"/>
        </w:rPr>
      </w:pPr>
      <w:r w:rsidRPr="00DF25D7">
        <w:rPr>
          <w:rFonts w:ascii="Arial" w:hAnsi="Arial" w:cs="Arial"/>
          <w:i w:val="0"/>
          <w:sz w:val="22"/>
          <w:szCs w:val="22"/>
        </w:rPr>
        <w:t xml:space="preserve">Naloge ponudnika pri prevzemanju gotovih proizvodov </w:t>
      </w:r>
    </w:p>
    <w:p w14:paraId="1555B258" w14:textId="77777777" w:rsidR="009C5E62" w:rsidRPr="00DF25D7" w:rsidRDefault="009C5E62" w:rsidP="00C429EE">
      <w:pPr>
        <w:numPr>
          <w:ilvl w:val="0"/>
          <w:numId w:val="21"/>
        </w:numPr>
        <w:ind w:left="342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 xml:space="preserve">Ponudnik bo potrjeval skladnost na gradbišče dobavljenih proizvodov s predloženimi CE izjavami, izjavami o </w:t>
      </w:r>
      <w:r w:rsidR="00C429EE" w:rsidRPr="00DF25D7">
        <w:rPr>
          <w:rFonts w:ascii="Arial" w:hAnsi="Arial" w:cs="Arial"/>
          <w:sz w:val="22"/>
          <w:szCs w:val="22"/>
        </w:rPr>
        <w:t>lastnostih</w:t>
      </w:r>
      <w:r w:rsidRPr="00DF25D7">
        <w:rPr>
          <w:rFonts w:ascii="Arial" w:hAnsi="Arial" w:cs="Arial"/>
          <w:sz w:val="22"/>
          <w:szCs w:val="22"/>
        </w:rPr>
        <w:t xml:space="preserve">, tehničnimi specifikacijami za železnice, tehničnimi specifikacijami za javne ceste ter projektnimi zahtevami. </w:t>
      </w:r>
    </w:p>
    <w:p w14:paraId="13A78847" w14:textId="77777777" w:rsidR="00C429EE" w:rsidRPr="00DF25D7" w:rsidRDefault="009C5E62" w:rsidP="00C429EE">
      <w:pPr>
        <w:tabs>
          <w:tab w:val="left" w:pos="350"/>
        </w:tabs>
        <w:spacing w:before="24"/>
        <w:ind w:left="284" w:right="-20" w:firstLine="66"/>
        <w:jc w:val="both"/>
        <w:rPr>
          <w:rFonts w:ascii="Arial" w:hAnsi="Arial" w:cs="Arial"/>
          <w:b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 xml:space="preserve">Proizvodi, ki se vgrajujejo na železnicah, </w:t>
      </w:r>
      <w:r w:rsidR="00C429EE" w:rsidRPr="00DF25D7">
        <w:rPr>
          <w:rFonts w:ascii="Arial" w:hAnsi="Arial" w:cs="Arial"/>
          <w:sz w:val="22"/>
          <w:szCs w:val="22"/>
        </w:rPr>
        <w:t>morajo biti skladni s</w:t>
      </w:r>
      <w:r w:rsidRPr="00DF25D7">
        <w:rPr>
          <w:rFonts w:ascii="Arial" w:hAnsi="Arial" w:cs="Arial"/>
          <w:sz w:val="22"/>
          <w:szCs w:val="22"/>
        </w:rPr>
        <w:t xml:space="preserve"> </w:t>
      </w:r>
      <w:r w:rsidR="00C429EE" w:rsidRPr="00DF25D7">
        <w:rPr>
          <w:rFonts w:ascii="Arial" w:hAnsi="Arial" w:cs="Arial"/>
          <w:sz w:val="22"/>
          <w:szCs w:val="22"/>
        </w:rPr>
        <w:t xml:space="preserve">Splošni in posebni tehnični pogoji za </w:t>
      </w:r>
      <w:proofErr w:type="spellStart"/>
      <w:r w:rsidR="00C429EE" w:rsidRPr="00DF25D7">
        <w:rPr>
          <w:rFonts w:ascii="Arial" w:hAnsi="Arial" w:cs="Arial"/>
          <w:sz w:val="22"/>
          <w:szCs w:val="22"/>
        </w:rPr>
        <w:t>izvebo</w:t>
      </w:r>
      <w:proofErr w:type="spellEnd"/>
      <w:r w:rsidR="00C429EE" w:rsidRPr="00DF25D7">
        <w:rPr>
          <w:rFonts w:ascii="Arial" w:hAnsi="Arial" w:cs="Arial"/>
          <w:sz w:val="22"/>
          <w:szCs w:val="22"/>
        </w:rPr>
        <w:t xml:space="preserve"> del,</w:t>
      </w:r>
    </w:p>
    <w:p w14:paraId="1D23C903" w14:textId="77777777" w:rsidR="009C5E62" w:rsidRPr="00DF25D7" w:rsidRDefault="009C5E62" w:rsidP="00C429EE">
      <w:pPr>
        <w:ind w:left="342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lastRenderedPageBreak/>
        <w:t xml:space="preserve">zahtevami tehničnih specifikacij za ceste ali drugimi tehničnimi zahtevami (standardi, tehnična soglasja ali projektantske zahteve), določene v razpisnih pogojih, za kar mora biti predloženo veljavno dokazilo o </w:t>
      </w:r>
      <w:r w:rsidR="00770370" w:rsidRPr="00DF25D7">
        <w:rPr>
          <w:rFonts w:ascii="Arial" w:hAnsi="Arial" w:cs="Arial"/>
          <w:sz w:val="22"/>
          <w:szCs w:val="22"/>
        </w:rPr>
        <w:t>lastnostih</w:t>
      </w:r>
      <w:r w:rsidRPr="00DF25D7">
        <w:rPr>
          <w:rFonts w:ascii="Arial" w:hAnsi="Arial" w:cs="Arial"/>
          <w:sz w:val="22"/>
          <w:szCs w:val="22"/>
        </w:rPr>
        <w:t xml:space="preserve"> v smislu Zakona o gradbenih proizvodih. Proizvodi, ki se vgrajujejo na javnih cestah, morajo biti skladni z zahtevami ustrezne tehnične specifikacije ali tehnične smernice (standarda, tehničnega soglasja ali TSC), določene v razpisnih pogojih, za kar mora biti predloženo veljavno dokazilo o skladnosti v smislu Zakona o gradbenih proizvodih in Dopolnil PTP, VI. knjiga.</w:t>
      </w:r>
    </w:p>
    <w:p w14:paraId="00E33AEE" w14:textId="77777777" w:rsidR="009C5E62" w:rsidRPr="00DF25D7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285870D6" w14:textId="77777777" w:rsidR="009C5E62" w:rsidRPr="00DF25D7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25D7">
        <w:rPr>
          <w:rFonts w:ascii="Arial" w:hAnsi="Arial" w:cs="Arial"/>
          <w:b w:val="0"/>
          <w:bCs w:val="0"/>
          <w:sz w:val="22"/>
          <w:szCs w:val="22"/>
        </w:rPr>
        <w:t>Skladnost proizvoda mora dokazati proizvajalec, ki za pridobitev ocene skladnosti nosi vse stroške.</w:t>
      </w:r>
    </w:p>
    <w:p w14:paraId="63ED9A4F" w14:textId="77777777" w:rsidR="009C5E62" w:rsidRPr="008565AC" w:rsidRDefault="009C5E62" w:rsidP="009C5E62">
      <w:pPr>
        <w:rPr>
          <w:rFonts w:ascii="Arial" w:hAnsi="Arial" w:cs="Arial"/>
        </w:rPr>
      </w:pPr>
    </w:p>
    <w:p w14:paraId="2D45A281" w14:textId="77777777" w:rsidR="009C5E62" w:rsidRPr="000E64BD" w:rsidRDefault="009C5E62" w:rsidP="009C5E62">
      <w:pPr>
        <w:rPr>
          <w:rFonts w:ascii="Arial" w:hAnsi="Arial" w:cs="Arial"/>
        </w:rPr>
      </w:pPr>
    </w:p>
    <w:p w14:paraId="6377E9E8" w14:textId="77777777" w:rsidR="009C5E62" w:rsidRPr="00DF25D7" w:rsidRDefault="009C5E62" w:rsidP="000E64BD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2"/>
          <w:szCs w:val="22"/>
        </w:rPr>
      </w:pPr>
      <w:r w:rsidRPr="00DF25D7">
        <w:rPr>
          <w:rFonts w:ascii="Arial" w:hAnsi="Arial" w:cs="Arial"/>
          <w:i w:val="0"/>
          <w:sz w:val="22"/>
          <w:szCs w:val="22"/>
        </w:rPr>
        <w:t>Naloge ponudnika pri zunanji kontroli vgrajevanja proizvodov</w:t>
      </w:r>
    </w:p>
    <w:p w14:paraId="0A554838" w14:textId="77777777" w:rsidR="009C5E62" w:rsidRPr="00DF25D7" w:rsidRDefault="009C5E62" w:rsidP="009C5E62">
      <w:pPr>
        <w:pStyle w:val="Telobesedila2"/>
        <w:spacing w:after="0" w:line="240" w:lineRule="auto"/>
        <w:rPr>
          <w:rFonts w:cs="Arial"/>
          <w:b/>
          <w:sz w:val="22"/>
          <w:szCs w:val="22"/>
          <w:lang w:val="sl-SI"/>
        </w:rPr>
      </w:pPr>
      <w:r w:rsidRPr="00DF25D7">
        <w:rPr>
          <w:rFonts w:cs="Arial"/>
          <w:b/>
          <w:sz w:val="22"/>
          <w:szCs w:val="22"/>
          <w:lang w:val="sl-SI"/>
        </w:rPr>
        <w:t>Ponudnik mora v okviru zunanje kontrole vgrajevanja določenega proizvoda opraviti naslednje naloge:</w:t>
      </w:r>
    </w:p>
    <w:p w14:paraId="04C04525" w14:textId="77777777" w:rsidR="009C5E62" w:rsidRPr="008565AC" w:rsidRDefault="009C5E62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</w:p>
    <w:p w14:paraId="5F2943C7" w14:textId="77777777" w:rsidR="009C5E62" w:rsidRPr="00DF25D7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sz w:val="22"/>
          <w:szCs w:val="22"/>
          <w:lang w:val="sl-SI"/>
        </w:rPr>
      </w:pPr>
      <w:r w:rsidRPr="00DF25D7">
        <w:rPr>
          <w:rFonts w:cs="Arial"/>
          <w:sz w:val="22"/>
          <w:szCs w:val="22"/>
          <w:lang w:val="sl-SI"/>
        </w:rPr>
        <w:t>začetni pregled naprav in sistema kontrole kakovosti izvajanja del, ki mora zajeti:</w:t>
      </w:r>
    </w:p>
    <w:p w14:paraId="4D1A10FE" w14:textId="77777777" w:rsidR="009C5E62" w:rsidRPr="00DF25D7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presojo in odobritev načrta notranje kontrole kakovosti izvajalca del glede na zahteve ustrezne tehnične specifikacije za proizvod,</w:t>
      </w:r>
    </w:p>
    <w:p w14:paraId="7C0AC918" w14:textId="77777777" w:rsidR="009C5E62" w:rsidRPr="00DF25D7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presojo ustreznosti predloženih dokazil o skladnosti predvidenih komponent proizvoda, njegove sestave oziroma polproizvoda, ki se namerava vgraditi (npr. zemljine, kamnitih zmesi, cementnega betona iz betonarne, asfaltne zmesi iz tovarne asfalta in sl.)</w:t>
      </w:r>
    </w:p>
    <w:p w14:paraId="44D1A258" w14:textId="77777777" w:rsidR="009C5E62" w:rsidRPr="00DF25D7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 xml:space="preserve">presojo usposobljenosti osebja, ureditve in opremljenosti laboratorija oziroma </w:t>
      </w:r>
      <w:proofErr w:type="spellStart"/>
      <w:r w:rsidRPr="00DF25D7">
        <w:rPr>
          <w:rFonts w:ascii="Arial" w:hAnsi="Arial" w:cs="Arial"/>
          <w:sz w:val="22"/>
          <w:szCs w:val="22"/>
        </w:rPr>
        <w:t>podpogodbenega</w:t>
      </w:r>
      <w:proofErr w:type="spellEnd"/>
      <w:r w:rsidRPr="00DF25D7">
        <w:rPr>
          <w:rFonts w:ascii="Arial" w:hAnsi="Arial" w:cs="Arial"/>
          <w:sz w:val="22"/>
          <w:szCs w:val="22"/>
        </w:rPr>
        <w:t xml:space="preserve"> laboratorija,</w:t>
      </w:r>
    </w:p>
    <w:p w14:paraId="394DD0ED" w14:textId="77777777" w:rsidR="009C5E62" w:rsidRPr="00DF25D7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presojo proizvodne sposobnosti naprav za vgrajevanje oziroma izvajanje del,</w:t>
      </w:r>
    </w:p>
    <w:p w14:paraId="7954EE75" w14:textId="77777777" w:rsidR="009C5E62" w:rsidRPr="00DF25D7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poročilo o opravljenem pregledu</w:t>
      </w:r>
    </w:p>
    <w:p w14:paraId="4A4D00F4" w14:textId="77777777" w:rsidR="009C5E62" w:rsidRPr="00DF25D7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sz w:val="22"/>
          <w:szCs w:val="22"/>
          <w:lang w:val="sl-SI"/>
        </w:rPr>
      </w:pPr>
      <w:r w:rsidRPr="00DF25D7">
        <w:rPr>
          <w:rFonts w:cs="Arial"/>
          <w:sz w:val="22"/>
          <w:szCs w:val="22"/>
          <w:lang w:val="sl-SI"/>
        </w:rPr>
        <w:t>redni nadzor notranje kontrole kakovosti, ki mora zajeti:</w:t>
      </w:r>
    </w:p>
    <w:p w14:paraId="072A73A0" w14:textId="77777777" w:rsidR="009C5E62" w:rsidRPr="00DF25D7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preverjanje izvajanja predpisanih dejavnosti glede na odobreni načrt notranje kontrole kakovosti,</w:t>
      </w:r>
    </w:p>
    <w:p w14:paraId="02A27295" w14:textId="77777777" w:rsidR="009C5E62" w:rsidRPr="00DF25D7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preverjanje načina in rezultatov vrednotenja preskusov za kontrolo skladnosti glede na merila skladnosti, določena v ustrezni tehnični specifikaciji za proizvod,</w:t>
      </w:r>
    </w:p>
    <w:p w14:paraId="2D126D1C" w14:textId="77777777" w:rsidR="009C5E62" w:rsidRPr="00DF25D7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poročilo o vsakem opravljenem nadzoru</w:t>
      </w:r>
    </w:p>
    <w:p w14:paraId="36F0A0BE" w14:textId="77777777" w:rsidR="009C5E62" w:rsidRPr="00DF25D7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sz w:val="22"/>
          <w:szCs w:val="22"/>
          <w:lang w:val="sl-SI"/>
        </w:rPr>
      </w:pPr>
      <w:r w:rsidRPr="00DF25D7">
        <w:rPr>
          <w:rFonts w:cs="Arial"/>
          <w:sz w:val="22"/>
          <w:szCs w:val="22"/>
          <w:lang w:val="sl-SI"/>
        </w:rPr>
        <w:t>kontrolne preskuse, ki zajemajo jemanje vzorcev in preskušanje v laboratoriju ponudnika in poročila o preskusih</w:t>
      </w:r>
    </w:p>
    <w:p w14:paraId="48537423" w14:textId="77777777" w:rsidR="009C5E62" w:rsidRPr="00DF25D7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sz w:val="22"/>
          <w:szCs w:val="22"/>
          <w:lang w:val="sl-SI"/>
        </w:rPr>
      </w:pPr>
      <w:r w:rsidRPr="00DF25D7">
        <w:rPr>
          <w:rFonts w:cs="Arial"/>
          <w:sz w:val="22"/>
          <w:szCs w:val="22"/>
          <w:lang w:val="sl-SI"/>
        </w:rPr>
        <w:t>pripraviti delna (fazna) poročila o opravljeni kontroli vrednotenja skladnosti posameznih lastnosti vgrajenega proizvoda,</w:t>
      </w:r>
    </w:p>
    <w:p w14:paraId="449B37C2" w14:textId="77777777" w:rsidR="009C5E62" w:rsidRPr="00DF25D7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sz w:val="22"/>
          <w:szCs w:val="22"/>
          <w:lang w:val="sl-SI"/>
        </w:rPr>
      </w:pPr>
      <w:r w:rsidRPr="00DF25D7">
        <w:rPr>
          <w:rFonts w:cs="Arial"/>
          <w:sz w:val="22"/>
          <w:szCs w:val="22"/>
          <w:lang w:val="sl-SI"/>
        </w:rPr>
        <w:t>izvršiti dodatne in kontrolne preskuse na zahtevo naročnika, inženirja ali njegove strokovne službe,</w:t>
      </w:r>
    </w:p>
    <w:p w14:paraId="11B6ED8A" w14:textId="77777777" w:rsidR="009C5E62" w:rsidRPr="00DF25D7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sz w:val="22"/>
          <w:szCs w:val="22"/>
          <w:lang w:val="sl-SI"/>
        </w:rPr>
      </w:pPr>
      <w:r w:rsidRPr="00DF25D7">
        <w:rPr>
          <w:rFonts w:cs="Arial"/>
          <w:sz w:val="22"/>
          <w:szCs w:val="22"/>
          <w:lang w:val="sl-SI"/>
        </w:rPr>
        <w:t>izdelati končne ocene o primernosti proizvodov za nameravano rabo v objektih, s predlogom za sprejem ali zavrnitev vgrajenega proizvoda oziroma za odpravo pomanjkljivosti ali sanacijo,</w:t>
      </w:r>
    </w:p>
    <w:p w14:paraId="31C3755D" w14:textId="77777777" w:rsidR="009C5E62" w:rsidRPr="00DF25D7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sz w:val="22"/>
          <w:szCs w:val="22"/>
          <w:lang w:val="sl-SI"/>
        </w:rPr>
      </w:pPr>
      <w:r w:rsidRPr="00DF25D7">
        <w:rPr>
          <w:rFonts w:cs="Arial"/>
          <w:sz w:val="22"/>
          <w:szCs w:val="22"/>
          <w:lang w:val="sl-SI"/>
        </w:rPr>
        <w:t>kontrolo nad odpravo ugotovljenih pomanjkljivosti.</w:t>
      </w:r>
    </w:p>
    <w:p w14:paraId="327A4D66" w14:textId="77777777" w:rsidR="009C5E62" w:rsidRPr="00DF25D7" w:rsidRDefault="009C5E62" w:rsidP="009C5E62">
      <w:pPr>
        <w:rPr>
          <w:rFonts w:ascii="Arial" w:hAnsi="Arial" w:cs="Arial"/>
          <w:sz w:val="22"/>
          <w:szCs w:val="22"/>
        </w:rPr>
      </w:pPr>
    </w:p>
    <w:p w14:paraId="18F80904" w14:textId="77777777" w:rsidR="009C5E62" w:rsidRPr="00DF25D7" w:rsidRDefault="009C5E62" w:rsidP="009C5E62">
      <w:pPr>
        <w:jc w:val="both"/>
        <w:rPr>
          <w:rFonts w:ascii="Arial" w:hAnsi="Arial" w:cs="Arial"/>
          <w:sz w:val="22"/>
          <w:szCs w:val="22"/>
        </w:rPr>
      </w:pPr>
      <w:r w:rsidRPr="00DF25D7">
        <w:rPr>
          <w:rFonts w:ascii="Arial" w:hAnsi="Arial" w:cs="Arial"/>
          <w:sz w:val="22"/>
          <w:szCs w:val="22"/>
        </w:rPr>
        <w:t>Izbrani izvajalec zunanje kontrole kakovosti oz. njegov JV partner ne bo mogel hkrati izvajati tudi notranje kontrole kakovosti na istih delih.</w:t>
      </w:r>
    </w:p>
    <w:p w14:paraId="7E7E9273" w14:textId="77777777" w:rsidR="009C5E62" w:rsidRPr="00DF25D7" w:rsidRDefault="009C5E62" w:rsidP="009C5E62">
      <w:pPr>
        <w:rPr>
          <w:rFonts w:ascii="Arial" w:hAnsi="Arial" w:cs="Arial"/>
          <w:sz w:val="22"/>
          <w:szCs w:val="22"/>
        </w:rPr>
      </w:pPr>
    </w:p>
    <w:p w14:paraId="3434550A" w14:textId="77777777" w:rsidR="009C5E62" w:rsidRPr="00DF25D7" w:rsidRDefault="009C5E62" w:rsidP="009C5E62">
      <w:pPr>
        <w:rPr>
          <w:rFonts w:ascii="Arial" w:hAnsi="Arial" w:cs="Arial"/>
          <w:sz w:val="22"/>
          <w:szCs w:val="22"/>
        </w:rPr>
      </w:pPr>
    </w:p>
    <w:p w14:paraId="56AF37A0" w14:textId="77777777" w:rsidR="009C5E62" w:rsidRPr="00DF25D7" w:rsidRDefault="009C5E62" w:rsidP="009C5E62">
      <w:pPr>
        <w:rPr>
          <w:rFonts w:ascii="Arial" w:hAnsi="Arial" w:cs="Arial"/>
          <w:sz w:val="22"/>
          <w:szCs w:val="22"/>
        </w:rPr>
      </w:pPr>
    </w:p>
    <w:p w14:paraId="1AF5CA8C" w14:textId="77777777" w:rsidR="009C5E62" w:rsidRPr="00DF25D7" w:rsidRDefault="009C5E62" w:rsidP="009C5E62">
      <w:pPr>
        <w:rPr>
          <w:rFonts w:ascii="Arial" w:hAnsi="Arial" w:cs="Arial"/>
          <w:sz w:val="22"/>
          <w:szCs w:val="22"/>
        </w:rPr>
      </w:pPr>
    </w:p>
    <w:p w14:paraId="62681308" w14:textId="77777777" w:rsidR="009C5E62" w:rsidRPr="00DF25D7" w:rsidRDefault="009C5E62" w:rsidP="009C5E62">
      <w:pPr>
        <w:rPr>
          <w:sz w:val="22"/>
          <w:szCs w:val="22"/>
        </w:rPr>
      </w:pPr>
    </w:p>
    <w:p w14:paraId="4DAF0042" w14:textId="77777777" w:rsidR="009C5E62" w:rsidRPr="00DF25D7" w:rsidRDefault="009C5E62" w:rsidP="009C5E62">
      <w:pPr>
        <w:rPr>
          <w:sz w:val="22"/>
          <w:szCs w:val="22"/>
        </w:rPr>
      </w:pPr>
    </w:p>
    <w:p w14:paraId="4DA9C276" w14:textId="77777777" w:rsidR="009C5E62" w:rsidRPr="00DF25D7" w:rsidRDefault="009C5E62" w:rsidP="009C5E62">
      <w:pPr>
        <w:rPr>
          <w:sz w:val="22"/>
          <w:szCs w:val="22"/>
        </w:rPr>
      </w:pPr>
    </w:p>
    <w:p w14:paraId="04960495" w14:textId="77777777" w:rsidR="009C5E62" w:rsidRPr="00DF25D7" w:rsidRDefault="009C5E62" w:rsidP="009C5E62">
      <w:pPr>
        <w:rPr>
          <w:sz w:val="22"/>
          <w:szCs w:val="22"/>
        </w:rPr>
      </w:pPr>
    </w:p>
    <w:p w14:paraId="0A3A8832" w14:textId="77777777" w:rsidR="009C5E62" w:rsidRPr="00DF25D7" w:rsidRDefault="009C5E62" w:rsidP="009C5E62">
      <w:pPr>
        <w:rPr>
          <w:sz w:val="22"/>
          <w:szCs w:val="22"/>
        </w:rPr>
      </w:pPr>
    </w:p>
    <w:p w14:paraId="142ECF74" w14:textId="77777777" w:rsidR="009C5E62" w:rsidRPr="00DF25D7" w:rsidRDefault="009C5E62" w:rsidP="009C5E62">
      <w:pPr>
        <w:rPr>
          <w:sz w:val="22"/>
          <w:szCs w:val="22"/>
        </w:rPr>
      </w:pPr>
    </w:p>
    <w:sectPr w:rsidR="009C5E62" w:rsidRPr="00DF25D7" w:rsidSect="000E64BD">
      <w:headerReference w:type="first" r:id="rId8"/>
      <w:pgSz w:w="11906" w:h="16838"/>
      <w:pgMar w:top="1417" w:right="849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55766" w14:textId="77777777" w:rsidR="00BD23B4" w:rsidRDefault="00BD23B4" w:rsidP="00BD23B4">
      <w:r>
        <w:separator/>
      </w:r>
    </w:p>
  </w:endnote>
  <w:endnote w:type="continuationSeparator" w:id="0">
    <w:p w14:paraId="48BEF877" w14:textId="77777777" w:rsidR="00BD23B4" w:rsidRDefault="00BD23B4" w:rsidP="00BD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CE-Light">
    <w:altName w:val="Courier New"/>
    <w:panose1 w:val="00000000000000000000"/>
    <w:charset w:val="EE"/>
    <w:family w:val="swiss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F8E2" w14:textId="77777777" w:rsidR="00BD23B4" w:rsidRDefault="00BD23B4" w:rsidP="00BD23B4">
      <w:r>
        <w:separator/>
      </w:r>
    </w:p>
  </w:footnote>
  <w:footnote w:type="continuationSeparator" w:id="0">
    <w:p w14:paraId="062ACB35" w14:textId="77777777" w:rsidR="00BD23B4" w:rsidRDefault="00BD23B4" w:rsidP="00BD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14E9C" w14:textId="77777777" w:rsidR="008565AC" w:rsidRPr="003C7F4B" w:rsidRDefault="008565AC" w:rsidP="008565AC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 w:rsidRPr="003C7F4B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61A652C6" wp14:editId="44C24FEB">
          <wp:simplePos x="0" y="0"/>
          <wp:positionH relativeFrom="column">
            <wp:posOffset>-561975</wp:posOffset>
          </wp:positionH>
          <wp:positionV relativeFrom="paragraph">
            <wp:posOffset>85090</wp:posOffset>
          </wp:positionV>
          <wp:extent cx="3800475" cy="762000"/>
          <wp:effectExtent l="0" t="0" r="9525" b="0"/>
          <wp:wrapNone/>
          <wp:docPr id="2" name="Slika 2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346" b="46903"/>
                  <a:stretch/>
                </pic:blipFill>
                <pic:spPr bwMode="auto">
                  <a:xfrm>
                    <a:off x="0" y="0"/>
                    <a:ext cx="3800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19800" w14:textId="77777777" w:rsidR="008565AC" w:rsidRPr="003C7F4B" w:rsidRDefault="008565AC" w:rsidP="008565AC">
    <w:pPr>
      <w:pStyle w:val="Glava"/>
      <w:tabs>
        <w:tab w:val="left" w:pos="2340"/>
      </w:tabs>
      <w:spacing w:before="120" w:line="240" w:lineRule="exact"/>
      <w:rPr>
        <w:rFonts w:cs="Arial"/>
        <w:sz w:val="16"/>
      </w:rPr>
    </w:pPr>
    <w:r w:rsidRPr="003C7F4B">
      <w:rPr>
        <w:rFonts w:cs="Arial"/>
        <w:sz w:val="16"/>
      </w:rPr>
      <w:tab/>
    </w:r>
  </w:p>
  <w:p w14:paraId="21213655" w14:textId="77777777" w:rsidR="008565AC" w:rsidRPr="003C7F4B" w:rsidRDefault="008565AC" w:rsidP="008565AC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122E17F3" w14:textId="77777777" w:rsidR="008565AC" w:rsidRPr="00EA712B" w:rsidRDefault="008565AC" w:rsidP="008565AC">
    <w:pPr>
      <w:pStyle w:val="Glava"/>
      <w:tabs>
        <w:tab w:val="left" w:pos="5112"/>
      </w:tabs>
      <w:spacing w:before="120" w:line="240" w:lineRule="exact"/>
      <w:rPr>
        <w:rFonts w:ascii="Arial" w:hAnsi="Arial" w:cs="Arial"/>
        <w:sz w:val="16"/>
      </w:rPr>
    </w:pPr>
    <w:r w:rsidRPr="00EA712B">
      <w:rPr>
        <w:rFonts w:ascii="Arial" w:hAnsi="Arial" w:cs="Arial"/>
        <w:sz w:val="16"/>
      </w:rPr>
      <w:t>Sektor za investicije v železnice</w:t>
    </w:r>
  </w:p>
  <w:p w14:paraId="0D597A2E" w14:textId="77777777" w:rsidR="008565AC" w:rsidRPr="00EA712B" w:rsidRDefault="008565AC" w:rsidP="008565AC">
    <w:pPr>
      <w:pStyle w:val="Glava"/>
      <w:tabs>
        <w:tab w:val="left" w:pos="5112"/>
      </w:tabs>
      <w:spacing w:before="120" w:line="240" w:lineRule="exact"/>
      <w:rPr>
        <w:rFonts w:ascii="Arial" w:hAnsi="Arial" w:cs="Arial"/>
        <w:sz w:val="16"/>
      </w:rPr>
    </w:pPr>
    <w:r w:rsidRPr="00EA712B">
      <w:rPr>
        <w:rFonts w:ascii="Arial" w:hAnsi="Arial" w:cs="Arial"/>
        <w:sz w:val="16"/>
      </w:rPr>
      <w:t>Kopitarjeva ulica 5, 2000 Maribor</w:t>
    </w:r>
    <w:r w:rsidRPr="00EA712B">
      <w:rPr>
        <w:rFonts w:ascii="Arial" w:hAnsi="Arial" w:cs="Arial"/>
        <w:sz w:val="16"/>
      </w:rPr>
      <w:tab/>
      <w:t>T: 02 234 14 21</w:t>
    </w:r>
  </w:p>
  <w:p w14:paraId="3CB0F354" w14:textId="77777777" w:rsidR="008565AC" w:rsidRPr="00EA712B" w:rsidRDefault="008565AC" w:rsidP="008565AC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EA712B">
      <w:rPr>
        <w:rFonts w:ascii="Arial" w:hAnsi="Arial" w:cs="Arial"/>
        <w:sz w:val="16"/>
      </w:rPr>
      <w:tab/>
      <w:t>E: gp.drsi@gov.si</w:t>
    </w:r>
  </w:p>
  <w:p w14:paraId="6B73B554" w14:textId="77777777" w:rsidR="008565AC" w:rsidRPr="00EA712B" w:rsidRDefault="008565AC" w:rsidP="008565AC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EA712B">
      <w:rPr>
        <w:rFonts w:ascii="Arial" w:hAnsi="Arial" w:cs="Arial"/>
        <w:sz w:val="16"/>
      </w:rPr>
      <w:tab/>
      <w:t>www.di.gov.si</w:t>
    </w:r>
  </w:p>
  <w:p w14:paraId="51005339" w14:textId="77777777" w:rsidR="008565AC" w:rsidRPr="003C7F4B" w:rsidRDefault="008565AC" w:rsidP="008565AC">
    <w:pPr>
      <w:pStyle w:val="Glava"/>
      <w:tabs>
        <w:tab w:val="left" w:pos="5112"/>
      </w:tabs>
    </w:pPr>
  </w:p>
  <w:p w14:paraId="1485875A" w14:textId="77777777" w:rsidR="008565AC" w:rsidRDefault="008565AC" w:rsidP="008565AC">
    <w:pPr>
      <w:pStyle w:val="Glava"/>
    </w:pPr>
  </w:p>
  <w:p w14:paraId="628BF417" w14:textId="77777777" w:rsidR="008565AC" w:rsidRDefault="008565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F08"/>
    <w:multiLevelType w:val="multilevel"/>
    <w:tmpl w:val="7C344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3B41922"/>
    <w:multiLevelType w:val="multilevel"/>
    <w:tmpl w:val="BE262B76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147CD8"/>
    <w:multiLevelType w:val="hybridMultilevel"/>
    <w:tmpl w:val="4B8A8072"/>
    <w:lvl w:ilvl="0" w:tplc="3AFAE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CC25E">
      <w:start w:val="4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256D7"/>
    <w:multiLevelType w:val="multilevel"/>
    <w:tmpl w:val="86087DCE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05275"/>
    <w:multiLevelType w:val="multilevel"/>
    <w:tmpl w:val="298AF16A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D032B05"/>
    <w:multiLevelType w:val="hybridMultilevel"/>
    <w:tmpl w:val="68FAA8B8"/>
    <w:lvl w:ilvl="0" w:tplc="C2CE13C2">
      <w:start w:val="5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" w15:restartNumberingAfterBreak="0">
    <w:nsid w:val="505179F1"/>
    <w:multiLevelType w:val="hybridMultilevel"/>
    <w:tmpl w:val="264A31B8"/>
    <w:lvl w:ilvl="0" w:tplc="D9ECC25E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167163B"/>
    <w:multiLevelType w:val="hybridMultilevel"/>
    <w:tmpl w:val="1F1A85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5983293"/>
    <w:multiLevelType w:val="hybridMultilevel"/>
    <w:tmpl w:val="0DD87888"/>
    <w:lvl w:ilvl="0" w:tplc="A99C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C486C"/>
    <w:multiLevelType w:val="multilevel"/>
    <w:tmpl w:val="2E086B4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636D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3322B8"/>
    <w:multiLevelType w:val="hybridMultilevel"/>
    <w:tmpl w:val="61B033D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713BF4"/>
    <w:multiLevelType w:val="hybridMultilevel"/>
    <w:tmpl w:val="46FA7484"/>
    <w:lvl w:ilvl="0" w:tplc="0424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 w15:restartNumberingAfterBreak="0">
    <w:nsid w:val="6DF76F48"/>
    <w:multiLevelType w:val="hybridMultilevel"/>
    <w:tmpl w:val="DAA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18C4"/>
    <w:multiLevelType w:val="hybridMultilevel"/>
    <w:tmpl w:val="92FC4F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11296"/>
    <w:multiLevelType w:val="hybridMultilevel"/>
    <w:tmpl w:val="50F2B8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0717C"/>
    <w:multiLevelType w:val="multilevel"/>
    <w:tmpl w:val="CCDA7C5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3"/>
  </w:num>
  <w:num w:numId="12">
    <w:abstractNumId w:val="0"/>
  </w:num>
  <w:num w:numId="13">
    <w:abstractNumId w:val="0"/>
  </w:num>
  <w:num w:numId="14">
    <w:abstractNumId w:val="0"/>
  </w:num>
  <w:num w:numId="15">
    <w:abstractNumId w:val="8"/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"/>
  </w:num>
  <w:num w:numId="20">
    <w:abstractNumId w:val="4"/>
  </w:num>
  <w:num w:numId="21">
    <w:abstractNumId w:val="1"/>
  </w:num>
  <w:num w:numId="22">
    <w:abstractNumId w:val="9"/>
  </w:num>
  <w:num w:numId="23">
    <w:abstractNumId w:val="16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5"/>
  </w:num>
  <w:num w:numId="29">
    <w:abstractNumId w:val="14"/>
  </w:num>
  <w:num w:numId="30">
    <w:abstractNumId w:val="0"/>
  </w:num>
  <w:num w:numId="31">
    <w:abstractNumId w:val="10"/>
  </w:num>
  <w:num w:numId="32">
    <w:abstractNumId w:val="0"/>
  </w:num>
  <w:num w:numId="33">
    <w:abstractNumId w:val="2"/>
  </w:num>
  <w:num w:numId="34">
    <w:abstractNumId w:val="6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C0"/>
    <w:rsid w:val="00000836"/>
    <w:rsid w:val="00000CE2"/>
    <w:rsid w:val="00000D2A"/>
    <w:rsid w:val="00000F5E"/>
    <w:rsid w:val="0000120E"/>
    <w:rsid w:val="00001D9A"/>
    <w:rsid w:val="00001E5F"/>
    <w:rsid w:val="0000238B"/>
    <w:rsid w:val="00003A71"/>
    <w:rsid w:val="00006537"/>
    <w:rsid w:val="00006FBB"/>
    <w:rsid w:val="00007D7A"/>
    <w:rsid w:val="00007F05"/>
    <w:rsid w:val="0001038D"/>
    <w:rsid w:val="00010669"/>
    <w:rsid w:val="000115B7"/>
    <w:rsid w:val="00011A73"/>
    <w:rsid w:val="00011DCC"/>
    <w:rsid w:val="00012108"/>
    <w:rsid w:val="000151F6"/>
    <w:rsid w:val="00015527"/>
    <w:rsid w:val="00015850"/>
    <w:rsid w:val="00015CBA"/>
    <w:rsid w:val="00016177"/>
    <w:rsid w:val="00016BFB"/>
    <w:rsid w:val="0001709A"/>
    <w:rsid w:val="0002372E"/>
    <w:rsid w:val="00023DAF"/>
    <w:rsid w:val="000240C3"/>
    <w:rsid w:val="0002439F"/>
    <w:rsid w:val="00024FD6"/>
    <w:rsid w:val="0002685A"/>
    <w:rsid w:val="00027D11"/>
    <w:rsid w:val="00030F03"/>
    <w:rsid w:val="00030F1B"/>
    <w:rsid w:val="0003423D"/>
    <w:rsid w:val="000351FB"/>
    <w:rsid w:val="00035D6F"/>
    <w:rsid w:val="0003786B"/>
    <w:rsid w:val="00040D76"/>
    <w:rsid w:val="00040F86"/>
    <w:rsid w:val="0004249B"/>
    <w:rsid w:val="00043D11"/>
    <w:rsid w:val="00051A8D"/>
    <w:rsid w:val="00051E3F"/>
    <w:rsid w:val="00052A1B"/>
    <w:rsid w:val="00052B5B"/>
    <w:rsid w:val="00053784"/>
    <w:rsid w:val="0005385A"/>
    <w:rsid w:val="000638F3"/>
    <w:rsid w:val="00063FD0"/>
    <w:rsid w:val="00063FD7"/>
    <w:rsid w:val="000645B0"/>
    <w:rsid w:val="00065260"/>
    <w:rsid w:val="00066C60"/>
    <w:rsid w:val="00066DC7"/>
    <w:rsid w:val="0006754F"/>
    <w:rsid w:val="00067E3B"/>
    <w:rsid w:val="00070206"/>
    <w:rsid w:val="0007259E"/>
    <w:rsid w:val="0007298F"/>
    <w:rsid w:val="00075955"/>
    <w:rsid w:val="000763DE"/>
    <w:rsid w:val="0007683E"/>
    <w:rsid w:val="000804D5"/>
    <w:rsid w:val="00081026"/>
    <w:rsid w:val="00081681"/>
    <w:rsid w:val="00083F9F"/>
    <w:rsid w:val="00084423"/>
    <w:rsid w:val="00084562"/>
    <w:rsid w:val="00084B59"/>
    <w:rsid w:val="000851A2"/>
    <w:rsid w:val="00087387"/>
    <w:rsid w:val="0008787C"/>
    <w:rsid w:val="00087C95"/>
    <w:rsid w:val="000904D3"/>
    <w:rsid w:val="00091649"/>
    <w:rsid w:val="00094ACD"/>
    <w:rsid w:val="00094D5F"/>
    <w:rsid w:val="00095075"/>
    <w:rsid w:val="00095D1E"/>
    <w:rsid w:val="00097517"/>
    <w:rsid w:val="000A1F69"/>
    <w:rsid w:val="000A4024"/>
    <w:rsid w:val="000A48FE"/>
    <w:rsid w:val="000A5738"/>
    <w:rsid w:val="000A595A"/>
    <w:rsid w:val="000A5CEA"/>
    <w:rsid w:val="000A5D90"/>
    <w:rsid w:val="000A6A36"/>
    <w:rsid w:val="000A7738"/>
    <w:rsid w:val="000B12DA"/>
    <w:rsid w:val="000B1A2A"/>
    <w:rsid w:val="000B2D72"/>
    <w:rsid w:val="000B3AD4"/>
    <w:rsid w:val="000B3BCC"/>
    <w:rsid w:val="000B55F8"/>
    <w:rsid w:val="000C1864"/>
    <w:rsid w:val="000C23E4"/>
    <w:rsid w:val="000C34C2"/>
    <w:rsid w:val="000C3764"/>
    <w:rsid w:val="000C38C7"/>
    <w:rsid w:val="000C4A24"/>
    <w:rsid w:val="000C4F6C"/>
    <w:rsid w:val="000D0330"/>
    <w:rsid w:val="000D0F52"/>
    <w:rsid w:val="000D1406"/>
    <w:rsid w:val="000D1D9B"/>
    <w:rsid w:val="000D46FB"/>
    <w:rsid w:val="000D4A3F"/>
    <w:rsid w:val="000D5171"/>
    <w:rsid w:val="000D58C2"/>
    <w:rsid w:val="000D6D51"/>
    <w:rsid w:val="000D6E62"/>
    <w:rsid w:val="000D7C11"/>
    <w:rsid w:val="000D7E5F"/>
    <w:rsid w:val="000E1757"/>
    <w:rsid w:val="000E26E4"/>
    <w:rsid w:val="000E49EF"/>
    <w:rsid w:val="000E63C7"/>
    <w:rsid w:val="000E64BD"/>
    <w:rsid w:val="000E72DD"/>
    <w:rsid w:val="000E7BFD"/>
    <w:rsid w:val="000F0B75"/>
    <w:rsid w:val="000F1D96"/>
    <w:rsid w:val="000F2C1D"/>
    <w:rsid w:val="000F36B8"/>
    <w:rsid w:val="000F3D0A"/>
    <w:rsid w:val="000F4DAB"/>
    <w:rsid w:val="000F5A60"/>
    <w:rsid w:val="001002B7"/>
    <w:rsid w:val="00101326"/>
    <w:rsid w:val="00102C78"/>
    <w:rsid w:val="00103384"/>
    <w:rsid w:val="00104600"/>
    <w:rsid w:val="00104FA9"/>
    <w:rsid w:val="0010611C"/>
    <w:rsid w:val="001101C4"/>
    <w:rsid w:val="00110258"/>
    <w:rsid w:val="00110294"/>
    <w:rsid w:val="00112AC1"/>
    <w:rsid w:val="00112ADF"/>
    <w:rsid w:val="0011313B"/>
    <w:rsid w:val="00116C52"/>
    <w:rsid w:val="00117F25"/>
    <w:rsid w:val="0012268D"/>
    <w:rsid w:val="001235F2"/>
    <w:rsid w:val="00124844"/>
    <w:rsid w:val="00124AD4"/>
    <w:rsid w:val="00125069"/>
    <w:rsid w:val="00125110"/>
    <w:rsid w:val="00130905"/>
    <w:rsid w:val="001319D7"/>
    <w:rsid w:val="001321C2"/>
    <w:rsid w:val="00134918"/>
    <w:rsid w:val="00137622"/>
    <w:rsid w:val="00140EE3"/>
    <w:rsid w:val="001411C1"/>
    <w:rsid w:val="00141857"/>
    <w:rsid w:val="001432BF"/>
    <w:rsid w:val="00143E5A"/>
    <w:rsid w:val="001466A5"/>
    <w:rsid w:val="00147838"/>
    <w:rsid w:val="00153011"/>
    <w:rsid w:val="00153243"/>
    <w:rsid w:val="001539FC"/>
    <w:rsid w:val="00153B96"/>
    <w:rsid w:val="00155A61"/>
    <w:rsid w:val="00155BEF"/>
    <w:rsid w:val="00160ADE"/>
    <w:rsid w:val="001619E9"/>
    <w:rsid w:val="00161BAC"/>
    <w:rsid w:val="001643D9"/>
    <w:rsid w:val="001652D6"/>
    <w:rsid w:val="00166547"/>
    <w:rsid w:val="00171136"/>
    <w:rsid w:val="0017183E"/>
    <w:rsid w:val="0017242B"/>
    <w:rsid w:val="00173A22"/>
    <w:rsid w:val="00175CA8"/>
    <w:rsid w:val="0017645B"/>
    <w:rsid w:val="001764C5"/>
    <w:rsid w:val="001766AF"/>
    <w:rsid w:val="001778F2"/>
    <w:rsid w:val="001802B1"/>
    <w:rsid w:val="001811DD"/>
    <w:rsid w:val="00181A8C"/>
    <w:rsid w:val="00184283"/>
    <w:rsid w:val="00184A7C"/>
    <w:rsid w:val="00192882"/>
    <w:rsid w:val="00193CCF"/>
    <w:rsid w:val="0019623B"/>
    <w:rsid w:val="0019632B"/>
    <w:rsid w:val="001963BD"/>
    <w:rsid w:val="00196B99"/>
    <w:rsid w:val="001979D6"/>
    <w:rsid w:val="001A0DFD"/>
    <w:rsid w:val="001A158A"/>
    <w:rsid w:val="001A185F"/>
    <w:rsid w:val="001A20BE"/>
    <w:rsid w:val="001A2902"/>
    <w:rsid w:val="001A31C8"/>
    <w:rsid w:val="001A533D"/>
    <w:rsid w:val="001A644B"/>
    <w:rsid w:val="001A6E17"/>
    <w:rsid w:val="001B08C0"/>
    <w:rsid w:val="001B131B"/>
    <w:rsid w:val="001B2D9E"/>
    <w:rsid w:val="001B4146"/>
    <w:rsid w:val="001B42F3"/>
    <w:rsid w:val="001B4A15"/>
    <w:rsid w:val="001B5223"/>
    <w:rsid w:val="001B58CE"/>
    <w:rsid w:val="001B6AF3"/>
    <w:rsid w:val="001B7F97"/>
    <w:rsid w:val="001C1F0D"/>
    <w:rsid w:val="001C2389"/>
    <w:rsid w:val="001C26C8"/>
    <w:rsid w:val="001C2D18"/>
    <w:rsid w:val="001C5357"/>
    <w:rsid w:val="001C554D"/>
    <w:rsid w:val="001C60D7"/>
    <w:rsid w:val="001C71E3"/>
    <w:rsid w:val="001C7223"/>
    <w:rsid w:val="001D0867"/>
    <w:rsid w:val="001D10E1"/>
    <w:rsid w:val="001D2362"/>
    <w:rsid w:val="001D253C"/>
    <w:rsid w:val="001D49D4"/>
    <w:rsid w:val="001D65AC"/>
    <w:rsid w:val="001D6E8C"/>
    <w:rsid w:val="001D6FF8"/>
    <w:rsid w:val="001D73FA"/>
    <w:rsid w:val="001D78E5"/>
    <w:rsid w:val="001E4E87"/>
    <w:rsid w:val="001E5970"/>
    <w:rsid w:val="001F1FCB"/>
    <w:rsid w:val="001F3621"/>
    <w:rsid w:val="001F3738"/>
    <w:rsid w:val="001F4486"/>
    <w:rsid w:val="001F4629"/>
    <w:rsid w:val="001F51DD"/>
    <w:rsid w:val="001F5B16"/>
    <w:rsid w:val="001F763D"/>
    <w:rsid w:val="001F7797"/>
    <w:rsid w:val="002012F5"/>
    <w:rsid w:val="00202AB8"/>
    <w:rsid w:val="00204174"/>
    <w:rsid w:val="00210C6F"/>
    <w:rsid w:val="00212C77"/>
    <w:rsid w:val="002177D4"/>
    <w:rsid w:val="002203D0"/>
    <w:rsid w:val="00221C95"/>
    <w:rsid w:val="00224AEB"/>
    <w:rsid w:val="00224FB7"/>
    <w:rsid w:val="002274D6"/>
    <w:rsid w:val="00230B57"/>
    <w:rsid w:val="00231D88"/>
    <w:rsid w:val="00232D27"/>
    <w:rsid w:val="00233254"/>
    <w:rsid w:val="00236291"/>
    <w:rsid w:val="00240DB2"/>
    <w:rsid w:val="00241773"/>
    <w:rsid w:val="00241EFD"/>
    <w:rsid w:val="00244981"/>
    <w:rsid w:val="00245856"/>
    <w:rsid w:val="00245D09"/>
    <w:rsid w:val="002471B3"/>
    <w:rsid w:val="002474A0"/>
    <w:rsid w:val="00247C3E"/>
    <w:rsid w:val="0025004E"/>
    <w:rsid w:val="00250605"/>
    <w:rsid w:val="00251DEA"/>
    <w:rsid w:val="002525BB"/>
    <w:rsid w:val="00255D96"/>
    <w:rsid w:val="00257C15"/>
    <w:rsid w:val="00261047"/>
    <w:rsid w:val="0026273F"/>
    <w:rsid w:val="00263A97"/>
    <w:rsid w:val="00266F09"/>
    <w:rsid w:val="0026786D"/>
    <w:rsid w:val="002701D7"/>
    <w:rsid w:val="002734E5"/>
    <w:rsid w:val="0028058D"/>
    <w:rsid w:val="00280B3B"/>
    <w:rsid w:val="00281118"/>
    <w:rsid w:val="002827B8"/>
    <w:rsid w:val="00284A69"/>
    <w:rsid w:val="00284A6C"/>
    <w:rsid w:val="00285056"/>
    <w:rsid w:val="002878E6"/>
    <w:rsid w:val="0029180E"/>
    <w:rsid w:val="00293533"/>
    <w:rsid w:val="002954B9"/>
    <w:rsid w:val="002957BB"/>
    <w:rsid w:val="0029656C"/>
    <w:rsid w:val="002A0583"/>
    <w:rsid w:val="002A0799"/>
    <w:rsid w:val="002A1223"/>
    <w:rsid w:val="002A1D5B"/>
    <w:rsid w:val="002A2A4C"/>
    <w:rsid w:val="002A3857"/>
    <w:rsid w:val="002A4C11"/>
    <w:rsid w:val="002A6160"/>
    <w:rsid w:val="002A68C0"/>
    <w:rsid w:val="002B0540"/>
    <w:rsid w:val="002B06DC"/>
    <w:rsid w:val="002B09B6"/>
    <w:rsid w:val="002B0D65"/>
    <w:rsid w:val="002B39D5"/>
    <w:rsid w:val="002B3AD2"/>
    <w:rsid w:val="002B3E0E"/>
    <w:rsid w:val="002B4939"/>
    <w:rsid w:val="002B54D1"/>
    <w:rsid w:val="002B5CA6"/>
    <w:rsid w:val="002B6496"/>
    <w:rsid w:val="002B70EC"/>
    <w:rsid w:val="002C14DA"/>
    <w:rsid w:val="002C1D89"/>
    <w:rsid w:val="002C38AC"/>
    <w:rsid w:val="002C3916"/>
    <w:rsid w:val="002C3C22"/>
    <w:rsid w:val="002C4731"/>
    <w:rsid w:val="002C5719"/>
    <w:rsid w:val="002C5C93"/>
    <w:rsid w:val="002C667F"/>
    <w:rsid w:val="002C7F26"/>
    <w:rsid w:val="002D05F0"/>
    <w:rsid w:val="002D2661"/>
    <w:rsid w:val="002D4A33"/>
    <w:rsid w:val="002D5C52"/>
    <w:rsid w:val="002D5FAA"/>
    <w:rsid w:val="002D60A9"/>
    <w:rsid w:val="002D6206"/>
    <w:rsid w:val="002E08D2"/>
    <w:rsid w:val="002E0D9A"/>
    <w:rsid w:val="002E2BBB"/>
    <w:rsid w:val="002E2DA9"/>
    <w:rsid w:val="002E2FD9"/>
    <w:rsid w:val="002E3269"/>
    <w:rsid w:val="002E4C5A"/>
    <w:rsid w:val="002E55FE"/>
    <w:rsid w:val="002E6F68"/>
    <w:rsid w:val="002E77EE"/>
    <w:rsid w:val="002F1065"/>
    <w:rsid w:val="002F2820"/>
    <w:rsid w:val="002F3506"/>
    <w:rsid w:val="002F5AFD"/>
    <w:rsid w:val="00300E70"/>
    <w:rsid w:val="003025BF"/>
    <w:rsid w:val="00303C51"/>
    <w:rsid w:val="0030420A"/>
    <w:rsid w:val="00304554"/>
    <w:rsid w:val="00304C82"/>
    <w:rsid w:val="003053FD"/>
    <w:rsid w:val="00305EC3"/>
    <w:rsid w:val="00306933"/>
    <w:rsid w:val="00307F65"/>
    <w:rsid w:val="00312309"/>
    <w:rsid w:val="00313A2D"/>
    <w:rsid w:val="00314590"/>
    <w:rsid w:val="00314D8A"/>
    <w:rsid w:val="003150B6"/>
    <w:rsid w:val="0031607F"/>
    <w:rsid w:val="00317497"/>
    <w:rsid w:val="00317E93"/>
    <w:rsid w:val="0032048A"/>
    <w:rsid w:val="00321687"/>
    <w:rsid w:val="00321DB6"/>
    <w:rsid w:val="00322C62"/>
    <w:rsid w:val="003278A8"/>
    <w:rsid w:val="00331C49"/>
    <w:rsid w:val="00332955"/>
    <w:rsid w:val="0033414D"/>
    <w:rsid w:val="003345BB"/>
    <w:rsid w:val="00340BFE"/>
    <w:rsid w:val="00340D6E"/>
    <w:rsid w:val="00341361"/>
    <w:rsid w:val="0034196F"/>
    <w:rsid w:val="00341E35"/>
    <w:rsid w:val="003422AD"/>
    <w:rsid w:val="00342EED"/>
    <w:rsid w:val="003442AF"/>
    <w:rsid w:val="00344586"/>
    <w:rsid w:val="00344A96"/>
    <w:rsid w:val="00345A44"/>
    <w:rsid w:val="003460E7"/>
    <w:rsid w:val="00347A36"/>
    <w:rsid w:val="00354CD0"/>
    <w:rsid w:val="003604E9"/>
    <w:rsid w:val="00362F79"/>
    <w:rsid w:val="00363978"/>
    <w:rsid w:val="003643D1"/>
    <w:rsid w:val="003653EB"/>
    <w:rsid w:val="0037035B"/>
    <w:rsid w:val="00370D11"/>
    <w:rsid w:val="00371223"/>
    <w:rsid w:val="0037185A"/>
    <w:rsid w:val="003735D0"/>
    <w:rsid w:val="00373703"/>
    <w:rsid w:val="00373CBB"/>
    <w:rsid w:val="00375283"/>
    <w:rsid w:val="00376A43"/>
    <w:rsid w:val="00377898"/>
    <w:rsid w:val="0038071B"/>
    <w:rsid w:val="003832F5"/>
    <w:rsid w:val="00386E54"/>
    <w:rsid w:val="00387A6E"/>
    <w:rsid w:val="00391EC1"/>
    <w:rsid w:val="003934C7"/>
    <w:rsid w:val="00394C56"/>
    <w:rsid w:val="00395C20"/>
    <w:rsid w:val="003967B0"/>
    <w:rsid w:val="00397F5F"/>
    <w:rsid w:val="003A3276"/>
    <w:rsid w:val="003A33B4"/>
    <w:rsid w:val="003A47FB"/>
    <w:rsid w:val="003A5CC9"/>
    <w:rsid w:val="003B2029"/>
    <w:rsid w:val="003B251F"/>
    <w:rsid w:val="003B5BEF"/>
    <w:rsid w:val="003B64DE"/>
    <w:rsid w:val="003B7446"/>
    <w:rsid w:val="003C0A5D"/>
    <w:rsid w:val="003C1741"/>
    <w:rsid w:val="003C1CDA"/>
    <w:rsid w:val="003C4141"/>
    <w:rsid w:val="003C7C2B"/>
    <w:rsid w:val="003C7C75"/>
    <w:rsid w:val="003D0B49"/>
    <w:rsid w:val="003D3285"/>
    <w:rsid w:val="003D346E"/>
    <w:rsid w:val="003D4DF8"/>
    <w:rsid w:val="003E0077"/>
    <w:rsid w:val="003E1C2D"/>
    <w:rsid w:val="003E1C50"/>
    <w:rsid w:val="003E24D2"/>
    <w:rsid w:val="003E4FF7"/>
    <w:rsid w:val="003E58FD"/>
    <w:rsid w:val="003E6407"/>
    <w:rsid w:val="003E75CA"/>
    <w:rsid w:val="003F1EC1"/>
    <w:rsid w:val="003F2E26"/>
    <w:rsid w:val="003F2FE0"/>
    <w:rsid w:val="003F3242"/>
    <w:rsid w:val="003F34A7"/>
    <w:rsid w:val="003F59B7"/>
    <w:rsid w:val="003F700F"/>
    <w:rsid w:val="003F7C31"/>
    <w:rsid w:val="00400D3E"/>
    <w:rsid w:val="0040191F"/>
    <w:rsid w:val="004021BC"/>
    <w:rsid w:val="004032ED"/>
    <w:rsid w:val="00403D68"/>
    <w:rsid w:val="00405445"/>
    <w:rsid w:val="0040572D"/>
    <w:rsid w:val="0041088B"/>
    <w:rsid w:val="00412205"/>
    <w:rsid w:val="00412E33"/>
    <w:rsid w:val="004137CD"/>
    <w:rsid w:val="00414CF0"/>
    <w:rsid w:val="00415058"/>
    <w:rsid w:val="00416F25"/>
    <w:rsid w:val="00417AF9"/>
    <w:rsid w:val="0042029A"/>
    <w:rsid w:val="00424356"/>
    <w:rsid w:val="004249CE"/>
    <w:rsid w:val="004249E0"/>
    <w:rsid w:val="004259C5"/>
    <w:rsid w:val="00425E21"/>
    <w:rsid w:val="00430EC1"/>
    <w:rsid w:val="00431C44"/>
    <w:rsid w:val="00432EA2"/>
    <w:rsid w:val="00435196"/>
    <w:rsid w:val="004362DB"/>
    <w:rsid w:val="004364E4"/>
    <w:rsid w:val="004370B8"/>
    <w:rsid w:val="00440159"/>
    <w:rsid w:val="004407B3"/>
    <w:rsid w:val="00441A77"/>
    <w:rsid w:val="00443057"/>
    <w:rsid w:val="00443D5E"/>
    <w:rsid w:val="004444EA"/>
    <w:rsid w:val="00445DE5"/>
    <w:rsid w:val="004469D0"/>
    <w:rsid w:val="004476DB"/>
    <w:rsid w:val="00450393"/>
    <w:rsid w:val="004506D6"/>
    <w:rsid w:val="004533CD"/>
    <w:rsid w:val="004536CD"/>
    <w:rsid w:val="00453D08"/>
    <w:rsid w:val="00453E56"/>
    <w:rsid w:val="00454496"/>
    <w:rsid w:val="00454FAD"/>
    <w:rsid w:val="00455607"/>
    <w:rsid w:val="004558DC"/>
    <w:rsid w:val="00456FB6"/>
    <w:rsid w:val="00460F68"/>
    <w:rsid w:val="00462331"/>
    <w:rsid w:val="00462464"/>
    <w:rsid w:val="004637BD"/>
    <w:rsid w:val="00463961"/>
    <w:rsid w:val="00463B0A"/>
    <w:rsid w:val="00463D42"/>
    <w:rsid w:val="004645BD"/>
    <w:rsid w:val="00471CF3"/>
    <w:rsid w:val="00473296"/>
    <w:rsid w:val="004732D7"/>
    <w:rsid w:val="00474C4D"/>
    <w:rsid w:val="00475E7C"/>
    <w:rsid w:val="004775D4"/>
    <w:rsid w:val="0048087C"/>
    <w:rsid w:val="004811F5"/>
    <w:rsid w:val="00481FAC"/>
    <w:rsid w:val="0048315E"/>
    <w:rsid w:val="00484C2D"/>
    <w:rsid w:val="004854DC"/>
    <w:rsid w:val="00487709"/>
    <w:rsid w:val="00487A35"/>
    <w:rsid w:val="00490930"/>
    <w:rsid w:val="004920D2"/>
    <w:rsid w:val="00492D63"/>
    <w:rsid w:val="00495391"/>
    <w:rsid w:val="00496A4C"/>
    <w:rsid w:val="00497BF0"/>
    <w:rsid w:val="004A0DCB"/>
    <w:rsid w:val="004A2803"/>
    <w:rsid w:val="004A2D9F"/>
    <w:rsid w:val="004A36C7"/>
    <w:rsid w:val="004A3C18"/>
    <w:rsid w:val="004A4FA5"/>
    <w:rsid w:val="004A5006"/>
    <w:rsid w:val="004A51A1"/>
    <w:rsid w:val="004A63D4"/>
    <w:rsid w:val="004A66EA"/>
    <w:rsid w:val="004B1A0A"/>
    <w:rsid w:val="004B2461"/>
    <w:rsid w:val="004B332F"/>
    <w:rsid w:val="004B34DB"/>
    <w:rsid w:val="004B64EA"/>
    <w:rsid w:val="004B6843"/>
    <w:rsid w:val="004C0F2B"/>
    <w:rsid w:val="004C2D5E"/>
    <w:rsid w:val="004C649A"/>
    <w:rsid w:val="004C6D61"/>
    <w:rsid w:val="004C7E06"/>
    <w:rsid w:val="004D0176"/>
    <w:rsid w:val="004D0389"/>
    <w:rsid w:val="004D0A9E"/>
    <w:rsid w:val="004D10B5"/>
    <w:rsid w:val="004D21B1"/>
    <w:rsid w:val="004D2687"/>
    <w:rsid w:val="004D310E"/>
    <w:rsid w:val="004D4C4F"/>
    <w:rsid w:val="004D5D1C"/>
    <w:rsid w:val="004D6CEF"/>
    <w:rsid w:val="004E02B2"/>
    <w:rsid w:val="004E25F0"/>
    <w:rsid w:val="004E34D6"/>
    <w:rsid w:val="004E6E02"/>
    <w:rsid w:val="004E7ECE"/>
    <w:rsid w:val="004F172E"/>
    <w:rsid w:val="004F1743"/>
    <w:rsid w:val="004F2AA3"/>
    <w:rsid w:val="004F6EDB"/>
    <w:rsid w:val="004F787F"/>
    <w:rsid w:val="00500B98"/>
    <w:rsid w:val="00501FED"/>
    <w:rsid w:val="0050270A"/>
    <w:rsid w:val="00503322"/>
    <w:rsid w:val="00503478"/>
    <w:rsid w:val="00503BDF"/>
    <w:rsid w:val="00503FD0"/>
    <w:rsid w:val="00504DE8"/>
    <w:rsid w:val="00505D4F"/>
    <w:rsid w:val="00506C9C"/>
    <w:rsid w:val="00511D33"/>
    <w:rsid w:val="00511F13"/>
    <w:rsid w:val="005127F9"/>
    <w:rsid w:val="00513CCC"/>
    <w:rsid w:val="00514373"/>
    <w:rsid w:val="005144DD"/>
    <w:rsid w:val="00515AF7"/>
    <w:rsid w:val="005169BF"/>
    <w:rsid w:val="00516A33"/>
    <w:rsid w:val="00517D69"/>
    <w:rsid w:val="00520BB9"/>
    <w:rsid w:val="00520FBE"/>
    <w:rsid w:val="005216DE"/>
    <w:rsid w:val="00521A1E"/>
    <w:rsid w:val="005231F3"/>
    <w:rsid w:val="005239A5"/>
    <w:rsid w:val="00523F96"/>
    <w:rsid w:val="00525142"/>
    <w:rsid w:val="00525C20"/>
    <w:rsid w:val="00526608"/>
    <w:rsid w:val="00527800"/>
    <w:rsid w:val="00527E24"/>
    <w:rsid w:val="00530D08"/>
    <w:rsid w:val="00531328"/>
    <w:rsid w:val="00531A69"/>
    <w:rsid w:val="00531C02"/>
    <w:rsid w:val="005329D7"/>
    <w:rsid w:val="0053591E"/>
    <w:rsid w:val="005370BF"/>
    <w:rsid w:val="00537F8E"/>
    <w:rsid w:val="005406DD"/>
    <w:rsid w:val="005408E0"/>
    <w:rsid w:val="0054177A"/>
    <w:rsid w:val="00542081"/>
    <w:rsid w:val="00544B27"/>
    <w:rsid w:val="00544D33"/>
    <w:rsid w:val="005451B2"/>
    <w:rsid w:val="005468B4"/>
    <w:rsid w:val="00550091"/>
    <w:rsid w:val="00551640"/>
    <w:rsid w:val="00552066"/>
    <w:rsid w:val="00552600"/>
    <w:rsid w:val="005536D3"/>
    <w:rsid w:val="00553BDD"/>
    <w:rsid w:val="00553BEC"/>
    <w:rsid w:val="005540F3"/>
    <w:rsid w:val="0055657F"/>
    <w:rsid w:val="0055728C"/>
    <w:rsid w:val="00560619"/>
    <w:rsid w:val="005612C2"/>
    <w:rsid w:val="00561EA8"/>
    <w:rsid w:val="005623DA"/>
    <w:rsid w:val="00563C3E"/>
    <w:rsid w:val="00564C08"/>
    <w:rsid w:val="00567D39"/>
    <w:rsid w:val="00570095"/>
    <w:rsid w:val="0057012C"/>
    <w:rsid w:val="00570840"/>
    <w:rsid w:val="005715D7"/>
    <w:rsid w:val="00572512"/>
    <w:rsid w:val="0057295B"/>
    <w:rsid w:val="0057337B"/>
    <w:rsid w:val="00573626"/>
    <w:rsid w:val="00573E42"/>
    <w:rsid w:val="00576884"/>
    <w:rsid w:val="00576CF8"/>
    <w:rsid w:val="005808C0"/>
    <w:rsid w:val="005812A6"/>
    <w:rsid w:val="00582732"/>
    <w:rsid w:val="00582766"/>
    <w:rsid w:val="0058348E"/>
    <w:rsid w:val="00585B00"/>
    <w:rsid w:val="0058735F"/>
    <w:rsid w:val="00587AD4"/>
    <w:rsid w:val="00591166"/>
    <w:rsid w:val="00591D47"/>
    <w:rsid w:val="00592ECD"/>
    <w:rsid w:val="00592FBB"/>
    <w:rsid w:val="00594751"/>
    <w:rsid w:val="005A13D4"/>
    <w:rsid w:val="005A28BC"/>
    <w:rsid w:val="005A4E29"/>
    <w:rsid w:val="005A585B"/>
    <w:rsid w:val="005B1559"/>
    <w:rsid w:val="005B27BA"/>
    <w:rsid w:val="005B2C74"/>
    <w:rsid w:val="005B36DD"/>
    <w:rsid w:val="005B37F7"/>
    <w:rsid w:val="005B5F6E"/>
    <w:rsid w:val="005C07D2"/>
    <w:rsid w:val="005C232D"/>
    <w:rsid w:val="005C23DC"/>
    <w:rsid w:val="005C2571"/>
    <w:rsid w:val="005C31F4"/>
    <w:rsid w:val="005C5239"/>
    <w:rsid w:val="005C6EDC"/>
    <w:rsid w:val="005C74CA"/>
    <w:rsid w:val="005D120D"/>
    <w:rsid w:val="005D2185"/>
    <w:rsid w:val="005D2313"/>
    <w:rsid w:val="005D54E4"/>
    <w:rsid w:val="005D79E8"/>
    <w:rsid w:val="005E2D5D"/>
    <w:rsid w:val="005E3151"/>
    <w:rsid w:val="005E3363"/>
    <w:rsid w:val="005E452A"/>
    <w:rsid w:val="005E51E6"/>
    <w:rsid w:val="005E5A1D"/>
    <w:rsid w:val="005E72EC"/>
    <w:rsid w:val="005F00BD"/>
    <w:rsid w:val="005F02A7"/>
    <w:rsid w:val="005F21FC"/>
    <w:rsid w:val="005F3247"/>
    <w:rsid w:val="005F3755"/>
    <w:rsid w:val="005F4EF9"/>
    <w:rsid w:val="005F67B5"/>
    <w:rsid w:val="005F7BE6"/>
    <w:rsid w:val="006003BF"/>
    <w:rsid w:val="00601D2E"/>
    <w:rsid w:val="00603393"/>
    <w:rsid w:val="006034B1"/>
    <w:rsid w:val="00604B61"/>
    <w:rsid w:val="00604FD8"/>
    <w:rsid w:val="006061FF"/>
    <w:rsid w:val="00606510"/>
    <w:rsid w:val="00610A94"/>
    <w:rsid w:val="006110BC"/>
    <w:rsid w:val="00611E1A"/>
    <w:rsid w:val="006123D2"/>
    <w:rsid w:val="0061277E"/>
    <w:rsid w:val="0061322E"/>
    <w:rsid w:val="00613483"/>
    <w:rsid w:val="00613E4A"/>
    <w:rsid w:val="00614480"/>
    <w:rsid w:val="00614747"/>
    <w:rsid w:val="0061570F"/>
    <w:rsid w:val="00617213"/>
    <w:rsid w:val="006209F4"/>
    <w:rsid w:val="00620AD7"/>
    <w:rsid w:val="006222F7"/>
    <w:rsid w:val="006224F9"/>
    <w:rsid w:val="00622B1C"/>
    <w:rsid w:val="006236F2"/>
    <w:rsid w:val="0062443B"/>
    <w:rsid w:val="006259E9"/>
    <w:rsid w:val="00625CDF"/>
    <w:rsid w:val="0063023A"/>
    <w:rsid w:val="006306D8"/>
    <w:rsid w:val="00633770"/>
    <w:rsid w:val="00635E5F"/>
    <w:rsid w:val="006368A0"/>
    <w:rsid w:val="00637305"/>
    <w:rsid w:val="00642597"/>
    <w:rsid w:val="00642DE7"/>
    <w:rsid w:val="00643601"/>
    <w:rsid w:val="00644629"/>
    <w:rsid w:val="00644AC1"/>
    <w:rsid w:val="0064602C"/>
    <w:rsid w:val="0064617B"/>
    <w:rsid w:val="00650E9A"/>
    <w:rsid w:val="00650FF3"/>
    <w:rsid w:val="00651AAF"/>
    <w:rsid w:val="00652B5B"/>
    <w:rsid w:val="00652EED"/>
    <w:rsid w:val="006567D5"/>
    <w:rsid w:val="00660A7D"/>
    <w:rsid w:val="006668B2"/>
    <w:rsid w:val="00666E99"/>
    <w:rsid w:val="0067005D"/>
    <w:rsid w:val="00670795"/>
    <w:rsid w:val="006727E3"/>
    <w:rsid w:val="00672CF9"/>
    <w:rsid w:val="006748FC"/>
    <w:rsid w:val="006758EF"/>
    <w:rsid w:val="006776F9"/>
    <w:rsid w:val="00677F57"/>
    <w:rsid w:val="00680088"/>
    <w:rsid w:val="00684C85"/>
    <w:rsid w:val="00685DEF"/>
    <w:rsid w:val="006906BD"/>
    <w:rsid w:val="00691AC7"/>
    <w:rsid w:val="00692DEF"/>
    <w:rsid w:val="00694CD2"/>
    <w:rsid w:val="006A0BDF"/>
    <w:rsid w:val="006A128A"/>
    <w:rsid w:val="006A1B9B"/>
    <w:rsid w:val="006A1E0B"/>
    <w:rsid w:val="006A243A"/>
    <w:rsid w:val="006A2A98"/>
    <w:rsid w:val="006A4D0C"/>
    <w:rsid w:val="006A5F43"/>
    <w:rsid w:val="006B169A"/>
    <w:rsid w:val="006B16ED"/>
    <w:rsid w:val="006B3B5F"/>
    <w:rsid w:val="006B5CA1"/>
    <w:rsid w:val="006C0846"/>
    <w:rsid w:val="006C14D6"/>
    <w:rsid w:val="006C386A"/>
    <w:rsid w:val="006C40B6"/>
    <w:rsid w:val="006C4371"/>
    <w:rsid w:val="006C4743"/>
    <w:rsid w:val="006C541F"/>
    <w:rsid w:val="006C5C3F"/>
    <w:rsid w:val="006C6EFE"/>
    <w:rsid w:val="006D061C"/>
    <w:rsid w:val="006D0859"/>
    <w:rsid w:val="006D0932"/>
    <w:rsid w:val="006D1098"/>
    <w:rsid w:val="006D1746"/>
    <w:rsid w:val="006D25F1"/>
    <w:rsid w:val="006D47A4"/>
    <w:rsid w:val="006D6B3E"/>
    <w:rsid w:val="006D6E80"/>
    <w:rsid w:val="006D7979"/>
    <w:rsid w:val="006E04EB"/>
    <w:rsid w:val="006E14F1"/>
    <w:rsid w:val="006E1B10"/>
    <w:rsid w:val="006E2459"/>
    <w:rsid w:val="006E4144"/>
    <w:rsid w:val="006E45FD"/>
    <w:rsid w:val="006E5DF3"/>
    <w:rsid w:val="006E79D0"/>
    <w:rsid w:val="006E7F81"/>
    <w:rsid w:val="006F0761"/>
    <w:rsid w:val="006F0AA4"/>
    <w:rsid w:val="006F1405"/>
    <w:rsid w:val="006F14CD"/>
    <w:rsid w:val="006F1724"/>
    <w:rsid w:val="006F21C5"/>
    <w:rsid w:val="006F25A8"/>
    <w:rsid w:val="006F2EEF"/>
    <w:rsid w:val="006F33EB"/>
    <w:rsid w:val="006F6D7D"/>
    <w:rsid w:val="00700C69"/>
    <w:rsid w:val="007018AE"/>
    <w:rsid w:val="00701A34"/>
    <w:rsid w:val="0070207C"/>
    <w:rsid w:val="00703544"/>
    <w:rsid w:val="0070429E"/>
    <w:rsid w:val="00704520"/>
    <w:rsid w:val="00704BB2"/>
    <w:rsid w:val="00704CA2"/>
    <w:rsid w:val="00705BC9"/>
    <w:rsid w:val="007156D9"/>
    <w:rsid w:val="00715E8B"/>
    <w:rsid w:val="00716C14"/>
    <w:rsid w:val="0072124B"/>
    <w:rsid w:val="00722607"/>
    <w:rsid w:val="00723F26"/>
    <w:rsid w:val="0072487F"/>
    <w:rsid w:val="00724F5E"/>
    <w:rsid w:val="00725014"/>
    <w:rsid w:val="007259B7"/>
    <w:rsid w:val="0073081B"/>
    <w:rsid w:val="00730864"/>
    <w:rsid w:val="007320F2"/>
    <w:rsid w:val="007322BD"/>
    <w:rsid w:val="00735870"/>
    <w:rsid w:val="00737AC5"/>
    <w:rsid w:val="00742C63"/>
    <w:rsid w:val="00743703"/>
    <w:rsid w:val="00744494"/>
    <w:rsid w:val="00744600"/>
    <w:rsid w:val="00744B98"/>
    <w:rsid w:val="00744C0C"/>
    <w:rsid w:val="00744CD5"/>
    <w:rsid w:val="0074508B"/>
    <w:rsid w:val="00746255"/>
    <w:rsid w:val="0075032C"/>
    <w:rsid w:val="0075078E"/>
    <w:rsid w:val="007518ED"/>
    <w:rsid w:val="007522CC"/>
    <w:rsid w:val="007535EF"/>
    <w:rsid w:val="00753EFE"/>
    <w:rsid w:val="00753F86"/>
    <w:rsid w:val="00754142"/>
    <w:rsid w:val="00756CB8"/>
    <w:rsid w:val="00762034"/>
    <w:rsid w:val="0076347B"/>
    <w:rsid w:val="00763A78"/>
    <w:rsid w:val="00763EC1"/>
    <w:rsid w:val="007651B1"/>
    <w:rsid w:val="00767CB8"/>
    <w:rsid w:val="00770370"/>
    <w:rsid w:val="007728EC"/>
    <w:rsid w:val="0077348B"/>
    <w:rsid w:val="00776816"/>
    <w:rsid w:val="00777A39"/>
    <w:rsid w:val="00780020"/>
    <w:rsid w:val="0078019A"/>
    <w:rsid w:val="00781370"/>
    <w:rsid w:val="00783553"/>
    <w:rsid w:val="00785340"/>
    <w:rsid w:val="007859A5"/>
    <w:rsid w:val="00785A26"/>
    <w:rsid w:val="00786382"/>
    <w:rsid w:val="0079029D"/>
    <w:rsid w:val="00790CE8"/>
    <w:rsid w:val="0079231E"/>
    <w:rsid w:val="00794A9E"/>
    <w:rsid w:val="00795495"/>
    <w:rsid w:val="007A0111"/>
    <w:rsid w:val="007A05BE"/>
    <w:rsid w:val="007A1E03"/>
    <w:rsid w:val="007A40E8"/>
    <w:rsid w:val="007A41F6"/>
    <w:rsid w:val="007A4FD2"/>
    <w:rsid w:val="007A5E6D"/>
    <w:rsid w:val="007A7047"/>
    <w:rsid w:val="007A77B6"/>
    <w:rsid w:val="007B1122"/>
    <w:rsid w:val="007B1C0D"/>
    <w:rsid w:val="007B2307"/>
    <w:rsid w:val="007B30FC"/>
    <w:rsid w:val="007B33DB"/>
    <w:rsid w:val="007B4BAC"/>
    <w:rsid w:val="007B4CB8"/>
    <w:rsid w:val="007B4D3F"/>
    <w:rsid w:val="007B5C39"/>
    <w:rsid w:val="007B608C"/>
    <w:rsid w:val="007C000A"/>
    <w:rsid w:val="007C036C"/>
    <w:rsid w:val="007C1394"/>
    <w:rsid w:val="007C2701"/>
    <w:rsid w:val="007C27E7"/>
    <w:rsid w:val="007C2D8B"/>
    <w:rsid w:val="007C2E56"/>
    <w:rsid w:val="007C30FD"/>
    <w:rsid w:val="007C4FD5"/>
    <w:rsid w:val="007C515D"/>
    <w:rsid w:val="007C5FE0"/>
    <w:rsid w:val="007C7501"/>
    <w:rsid w:val="007C7B18"/>
    <w:rsid w:val="007D0148"/>
    <w:rsid w:val="007D0B70"/>
    <w:rsid w:val="007D23A8"/>
    <w:rsid w:val="007D264B"/>
    <w:rsid w:val="007D40E2"/>
    <w:rsid w:val="007D5568"/>
    <w:rsid w:val="007D5E9C"/>
    <w:rsid w:val="007D6BCA"/>
    <w:rsid w:val="007D6EEA"/>
    <w:rsid w:val="007E0B87"/>
    <w:rsid w:val="007E1557"/>
    <w:rsid w:val="007E19E4"/>
    <w:rsid w:val="007E224D"/>
    <w:rsid w:val="007E24A0"/>
    <w:rsid w:val="007E28B4"/>
    <w:rsid w:val="007E40B1"/>
    <w:rsid w:val="007E5BF6"/>
    <w:rsid w:val="007E6148"/>
    <w:rsid w:val="007E65F8"/>
    <w:rsid w:val="007E6CC4"/>
    <w:rsid w:val="007F06BE"/>
    <w:rsid w:val="007F2298"/>
    <w:rsid w:val="007F338D"/>
    <w:rsid w:val="007F386C"/>
    <w:rsid w:val="007F520D"/>
    <w:rsid w:val="007F543D"/>
    <w:rsid w:val="007F6B6F"/>
    <w:rsid w:val="007F6F1A"/>
    <w:rsid w:val="00800D5F"/>
    <w:rsid w:val="00803E33"/>
    <w:rsid w:val="00804C50"/>
    <w:rsid w:val="0080529D"/>
    <w:rsid w:val="00805EBA"/>
    <w:rsid w:val="00811548"/>
    <w:rsid w:val="0081192D"/>
    <w:rsid w:val="00812CAC"/>
    <w:rsid w:val="0081692A"/>
    <w:rsid w:val="0081751F"/>
    <w:rsid w:val="008179D8"/>
    <w:rsid w:val="00817C18"/>
    <w:rsid w:val="008224BF"/>
    <w:rsid w:val="008225C6"/>
    <w:rsid w:val="008231A8"/>
    <w:rsid w:val="008236F3"/>
    <w:rsid w:val="0082483E"/>
    <w:rsid w:val="008277AA"/>
    <w:rsid w:val="00830643"/>
    <w:rsid w:val="00830B02"/>
    <w:rsid w:val="00830C92"/>
    <w:rsid w:val="0083222D"/>
    <w:rsid w:val="008352F5"/>
    <w:rsid w:val="0083549E"/>
    <w:rsid w:val="00837123"/>
    <w:rsid w:val="00837566"/>
    <w:rsid w:val="00837739"/>
    <w:rsid w:val="00837821"/>
    <w:rsid w:val="00842D7F"/>
    <w:rsid w:val="0084319E"/>
    <w:rsid w:val="00843C4A"/>
    <w:rsid w:val="00844077"/>
    <w:rsid w:val="008440E6"/>
    <w:rsid w:val="0084554C"/>
    <w:rsid w:val="008458D7"/>
    <w:rsid w:val="00847BB1"/>
    <w:rsid w:val="0085037C"/>
    <w:rsid w:val="0085108C"/>
    <w:rsid w:val="008510FB"/>
    <w:rsid w:val="00851F64"/>
    <w:rsid w:val="00852901"/>
    <w:rsid w:val="00852DA9"/>
    <w:rsid w:val="00853FBA"/>
    <w:rsid w:val="0085492D"/>
    <w:rsid w:val="00855638"/>
    <w:rsid w:val="00855699"/>
    <w:rsid w:val="008565AC"/>
    <w:rsid w:val="00857232"/>
    <w:rsid w:val="00863764"/>
    <w:rsid w:val="00865DFE"/>
    <w:rsid w:val="00866091"/>
    <w:rsid w:val="00866111"/>
    <w:rsid w:val="008679EE"/>
    <w:rsid w:val="00870B9F"/>
    <w:rsid w:val="00873E42"/>
    <w:rsid w:val="00875EA8"/>
    <w:rsid w:val="00876106"/>
    <w:rsid w:val="00876F57"/>
    <w:rsid w:val="00883717"/>
    <w:rsid w:val="00883F7E"/>
    <w:rsid w:val="008840C3"/>
    <w:rsid w:val="008845D3"/>
    <w:rsid w:val="00887D9B"/>
    <w:rsid w:val="008908DD"/>
    <w:rsid w:val="00892794"/>
    <w:rsid w:val="00894029"/>
    <w:rsid w:val="00895575"/>
    <w:rsid w:val="00897972"/>
    <w:rsid w:val="00897B5C"/>
    <w:rsid w:val="00897E24"/>
    <w:rsid w:val="008A06B4"/>
    <w:rsid w:val="008A13F3"/>
    <w:rsid w:val="008A189A"/>
    <w:rsid w:val="008A2D83"/>
    <w:rsid w:val="008A33A3"/>
    <w:rsid w:val="008A4C95"/>
    <w:rsid w:val="008A5B7C"/>
    <w:rsid w:val="008A60B3"/>
    <w:rsid w:val="008A6A7C"/>
    <w:rsid w:val="008A79AD"/>
    <w:rsid w:val="008B1BEC"/>
    <w:rsid w:val="008B2425"/>
    <w:rsid w:val="008B2D84"/>
    <w:rsid w:val="008B35B6"/>
    <w:rsid w:val="008B561D"/>
    <w:rsid w:val="008B7279"/>
    <w:rsid w:val="008C04E2"/>
    <w:rsid w:val="008C3A5B"/>
    <w:rsid w:val="008C3F43"/>
    <w:rsid w:val="008D20DD"/>
    <w:rsid w:val="008D2C3B"/>
    <w:rsid w:val="008D3A4D"/>
    <w:rsid w:val="008E03E2"/>
    <w:rsid w:val="008E1542"/>
    <w:rsid w:val="008E185A"/>
    <w:rsid w:val="008E2289"/>
    <w:rsid w:val="008E34B5"/>
    <w:rsid w:val="008E53C2"/>
    <w:rsid w:val="008E5C88"/>
    <w:rsid w:val="008F03BF"/>
    <w:rsid w:val="008F32FA"/>
    <w:rsid w:val="008F5028"/>
    <w:rsid w:val="008F5CF9"/>
    <w:rsid w:val="008F7340"/>
    <w:rsid w:val="00900874"/>
    <w:rsid w:val="00903164"/>
    <w:rsid w:val="009045EF"/>
    <w:rsid w:val="00905178"/>
    <w:rsid w:val="00906D1E"/>
    <w:rsid w:val="00910456"/>
    <w:rsid w:val="00910CC2"/>
    <w:rsid w:val="0091134E"/>
    <w:rsid w:val="00911653"/>
    <w:rsid w:val="0091355F"/>
    <w:rsid w:val="00914ED5"/>
    <w:rsid w:val="00920DE4"/>
    <w:rsid w:val="009213F9"/>
    <w:rsid w:val="0092245F"/>
    <w:rsid w:val="009238D4"/>
    <w:rsid w:val="009247D4"/>
    <w:rsid w:val="0092532D"/>
    <w:rsid w:val="00927928"/>
    <w:rsid w:val="009301D8"/>
    <w:rsid w:val="009323D6"/>
    <w:rsid w:val="00936AF2"/>
    <w:rsid w:val="0093782B"/>
    <w:rsid w:val="00937AA7"/>
    <w:rsid w:val="00937CA1"/>
    <w:rsid w:val="00940CAB"/>
    <w:rsid w:val="009423C0"/>
    <w:rsid w:val="0094283D"/>
    <w:rsid w:val="009435D7"/>
    <w:rsid w:val="009437F8"/>
    <w:rsid w:val="00945280"/>
    <w:rsid w:val="00950D6F"/>
    <w:rsid w:val="00951292"/>
    <w:rsid w:val="00951913"/>
    <w:rsid w:val="00951BF2"/>
    <w:rsid w:val="009533AE"/>
    <w:rsid w:val="00954019"/>
    <w:rsid w:val="00954820"/>
    <w:rsid w:val="00955BA3"/>
    <w:rsid w:val="00956894"/>
    <w:rsid w:val="00957341"/>
    <w:rsid w:val="00957516"/>
    <w:rsid w:val="0095786F"/>
    <w:rsid w:val="00963439"/>
    <w:rsid w:val="009634C5"/>
    <w:rsid w:val="00964C55"/>
    <w:rsid w:val="0096547B"/>
    <w:rsid w:val="00967FE7"/>
    <w:rsid w:val="009703F4"/>
    <w:rsid w:val="009706C6"/>
    <w:rsid w:val="00971129"/>
    <w:rsid w:val="00971A85"/>
    <w:rsid w:val="00973C13"/>
    <w:rsid w:val="00974978"/>
    <w:rsid w:val="009753F6"/>
    <w:rsid w:val="00975E11"/>
    <w:rsid w:val="00976087"/>
    <w:rsid w:val="009767AA"/>
    <w:rsid w:val="00981CA6"/>
    <w:rsid w:val="00982428"/>
    <w:rsid w:val="00982ACF"/>
    <w:rsid w:val="00983591"/>
    <w:rsid w:val="00983687"/>
    <w:rsid w:val="00985F72"/>
    <w:rsid w:val="00987611"/>
    <w:rsid w:val="009909D8"/>
    <w:rsid w:val="009910AE"/>
    <w:rsid w:val="0099345C"/>
    <w:rsid w:val="00995891"/>
    <w:rsid w:val="00996347"/>
    <w:rsid w:val="009A011C"/>
    <w:rsid w:val="009A0680"/>
    <w:rsid w:val="009A1EDA"/>
    <w:rsid w:val="009A2E28"/>
    <w:rsid w:val="009A36D7"/>
    <w:rsid w:val="009A45DC"/>
    <w:rsid w:val="009A4E45"/>
    <w:rsid w:val="009A6A80"/>
    <w:rsid w:val="009B0679"/>
    <w:rsid w:val="009B66D7"/>
    <w:rsid w:val="009B6C8D"/>
    <w:rsid w:val="009B744A"/>
    <w:rsid w:val="009B7643"/>
    <w:rsid w:val="009C1485"/>
    <w:rsid w:val="009C19BD"/>
    <w:rsid w:val="009C236F"/>
    <w:rsid w:val="009C3B59"/>
    <w:rsid w:val="009C559D"/>
    <w:rsid w:val="009C5E62"/>
    <w:rsid w:val="009C6686"/>
    <w:rsid w:val="009C6F4D"/>
    <w:rsid w:val="009D29A1"/>
    <w:rsid w:val="009D40A3"/>
    <w:rsid w:val="009D6013"/>
    <w:rsid w:val="009D679A"/>
    <w:rsid w:val="009D69E3"/>
    <w:rsid w:val="009D7343"/>
    <w:rsid w:val="009E54B8"/>
    <w:rsid w:val="009E605B"/>
    <w:rsid w:val="009F2860"/>
    <w:rsid w:val="009F5E2B"/>
    <w:rsid w:val="009F69A5"/>
    <w:rsid w:val="00A00014"/>
    <w:rsid w:val="00A0043B"/>
    <w:rsid w:val="00A006D1"/>
    <w:rsid w:val="00A0095E"/>
    <w:rsid w:val="00A04DFE"/>
    <w:rsid w:val="00A06F1F"/>
    <w:rsid w:val="00A072F2"/>
    <w:rsid w:val="00A07C68"/>
    <w:rsid w:val="00A1113E"/>
    <w:rsid w:val="00A115B8"/>
    <w:rsid w:val="00A1199B"/>
    <w:rsid w:val="00A119F2"/>
    <w:rsid w:val="00A128DC"/>
    <w:rsid w:val="00A13EF2"/>
    <w:rsid w:val="00A161ED"/>
    <w:rsid w:val="00A169AB"/>
    <w:rsid w:val="00A20D8F"/>
    <w:rsid w:val="00A21B53"/>
    <w:rsid w:val="00A223FB"/>
    <w:rsid w:val="00A2253F"/>
    <w:rsid w:val="00A23245"/>
    <w:rsid w:val="00A24EE8"/>
    <w:rsid w:val="00A26268"/>
    <w:rsid w:val="00A26314"/>
    <w:rsid w:val="00A27374"/>
    <w:rsid w:val="00A27C7B"/>
    <w:rsid w:val="00A30C27"/>
    <w:rsid w:val="00A30F4E"/>
    <w:rsid w:val="00A32F70"/>
    <w:rsid w:val="00A331A9"/>
    <w:rsid w:val="00A34B00"/>
    <w:rsid w:val="00A34F99"/>
    <w:rsid w:val="00A36952"/>
    <w:rsid w:val="00A40178"/>
    <w:rsid w:val="00A4024A"/>
    <w:rsid w:val="00A40530"/>
    <w:rsid w:val="00A4122E"/>
    <w:rsid w:val="00A41558"/>
    <w:rsid w:val="00A43901"/>
    <w:rsid w:val="00A50E68"/>
    <w:rsid w:val="00A55079"/>
    <w:rsid w:val="00A56025"/>
    <w:rsid w:val="00A56269"/>
    <w:rsid w:val="00A56A1E"/>
    <w:rsid w:val="00A57867"/>
    <w:rsid w:val="00A610CF"/>
    <w:rsid w:val="00A65485"/>
    <w:rsid w:val="00A65579"/>
    <w:rsid w:val="00A658F9"/>
    <w:rsid w:val="00A67EAC"/>
    <w:rsid w:val="00A7050C"/>
    <w:rsid w:val="00A72C49"/>
    <w:rsid w:val="00A74D2D"/>
    <w:rsid w:val="00A76451"/>
    <w:rsid w:val="00A80530"/>
    <w:rsid w:val="00A81233"/>
    <w:rsid w:val="00A81F19"/>
    <w:rsid w:val="00A87CEF"/>
    <w:rsid w:val="00A90E82"/>
    <w:rsid w:val="00A915E8"/>
    <w:rsid w:val="00A929F3"/>
    <w:rsid w:val="00A92C1B"/>
    <w:rsid w:val="00A94CA4"/>
    <w:rsid w:val="00A954FF"/>
    <w:rsid w:val="00A965CA"/>
    <w:rsid w:val="00A975C6"/>
    <w:rsid w:val="00AA04F7"/>
    <w:rsid w:val="00AA09AB"/>
    <w:rsid w:val="00AA195E"/>
    <w:rsid w:val="00AA1BD5"/>
    <w:rsid w:val="00AA299E"/>
    <w:rsid w:val="00AA3272"/>
    <w:rsid w:val="00AA3594"/>
    <w:rsid w:val="00AA6797"/>
    <w:rsid w:val="00AA78F7"/>
    <w:rsid w:val="00AB1805"/>
    <w:rsid w:val="00AB3A2F"/>
    <w:rsid w:val="00AB3F4A"/>
    <w:rsid w:val="00AB49B1"/>
    <w:rsid w:val="00AB5597"/>
    <w:rsid w:val="00AB647C"/>
    <w:rsid w:val="00AB7A29"/>
    <w:rsid w:val="00AC0D17"/>
    <w:rsid w:val="00AC1EC9"/>
    <w:rsid w:val="00AC1F26"/>
    <w:rsid w:val="00AC2C11"/>
    <w:rsid w:val="00AC3A64"/>
    <w:rsid w:val="00AC43D2"/>
    <w:rsid w:val="00AC44D6"/>
    <w:rsid w:val="00AC4839"/>
    <w:rsid w:val="00AC4F2E"/>
    <w:rsid w:val="00AC61D8"/>
    <w:rsid w:val="00AD05B6"/>
    <w:rsid w:val="00AD076D"/>
    <w:rsid w:val="00AD0A2D"/>
    <w:rsid w:val="00AD0A39"/>
    <w:rsid w:val="00AD10A5"/>
    <w:rsid w:val="00AD3E51"/>
    <w:rsid w:val="00AD45C6"/>
    <w:rsid w:val="00AD76A2"/>
    <w:rsid w:val="00AD7C3E"/>
    <w:rsid w:val="00AE5C0E"/>
    <w:rsid w:val="00AF11DA"/>
    <w:rsid w:val="00AF204C"/>
    <w:rsid w:val="00AF5925"/>
    <w:rsid w:val="00AF6ED1"/>
    <w:rsid w:val="00AF6ED5"/>
    <w:rsid w:val="00AF7091"/>
    <w:rsid w:val="00B014EC"/>
    <w:rsid w:val="00B027E1"/>
    <w:rsid w:val="00B04129"/>
    <w:rsid w:val="00B055A0"/>
    <w:rsid w:val="00B0592B"/>
    <w:rsid w:val="00B07086"/>
    <w:rsid w:val="00B074A9"/>
    <w:rsid w:val="00B07697"/>
    <w:rsid w:val="00B0796D"/>
    <w:rsid w:val="00B11A60"/>
    <w:rsid w:val="00B12002"/>
    <w:rsid w:val="00B12C86"/>
    <w:rsid w:val="00B14BB4"/>
    <w:rsid w:val="00B16DC8"/>
    <w:rsid w:val="00B17493"/>
    <w:rsid w:val="00B17D80"/>
    <w:rsid w:val="00B246BE"/>
    <w:rsid w:val="00B25DAC"/>
    <w:rsid w:val="00B30714"/>
    <w:rsid w:val="00B309C4"/>
    <w:rsid w:val="00B34D6A"/>
    <w:rsid w:val="00B3706D"/>
    <w:rsid w:val="00B3729D"/>
    <w:rsid w:val="00B37B4C"/>
    <w:rsid w:val="00B404FC"/>
    <w:rsid w:val="00B41000"/>
    <w:rsid w:val="00B41FCD"/>
    <w:rsid w:val="00B44829"/>
    <w:rsid w:val="00B466A6"/>
    <w:rsid w:val="00B4713D"/>
    <w:rsid w:val="00B47FE7"/>
    <w:rsid w:val="00B50293"/>
    <w:rsid w:val="00B50F8F"/>
    <w:rsid w:val="00B51784"/>
    <w:rsid w:val="00B54AF2"/>
    <w:rsid w:val="00B54B9C"/>
    <w:rsid w:val="00B5547A"/>
    <w:rsid w:val="00B61B0B"/>
    <w:rsid w:val="00B61EC0"/>
    <w:rsid w:val="00B62A38"/>
    <w:rsid w:val="00B67B7B"/>
    <w:rsid w:val="00B71EF4"/>
    <w:rsid w:val="00B7369C"/>
    <w:rsid w:val="00B74C4E"/>
    <w:rsid w:val="00B75414"/>
    <w:rsid w:val="00B75684"/>
    <w:rsid w:val="00B75AFE"/>
    <w:rsid w:val="00B76682"/>
    <w:rsid w:val="00B80108"/>
    <w:rsid w:val="00B805C5"/>
    <w:rsid w:val="00B80E7D"/>
    <w:rsid w:val="00B810B8"/>
    <w:rsid w:val="00B812B6"/>
    <w:rsid w:val="00B821F9"/>
    <w:rsid w:val="00B8317E"/>
    <w:rsid w:val="00B84091"/>
    <w:rsid w:val="00B84E5F"/>
    <w:rsid w:val="00B85876"/>
    <w:rsid w:val="00B87206"/>
    <w:rsid w:val="00B87A84"/>
    <w:rsid w:val="00B919A3"/>
    <w:rsid w:val="00B925B2"/>
    <w:rsid w:val="00B931BB"/>
    <w:rsid w:val="00B933A7"/>
    <w:rsid w:val="00B960E4"/>
    <w:rsid w:val="00B96876"/>
    <w:rsid w:val="00BA120E"/>
    <w:rsid w:val="00BA29F6"/>
    <w:rsid w:val="00BA5C4E"/>
    <w:rsid w:val="00BA5EB1"/>
    <w:rsid w:val="00BA5F1C"/>
    <w:rsid w:val="00BA6198"/>
    <w:rsid w:val="00BA6A40"/>
    <w:rsid w:val="00BA7786"/>
    <w:rsid w:val="00BB0218"/>
    <w:rsid w:val="00BB024B"/>
    <w:rsid w:val="00BB4540"/>
    <w:rsid w:val="00BB489E"/>
    <w:rsid w:val="00BB6DC9"/>
    <w:rsid w:val="00BB7A1C"/>
    <w:rsid w:val="00BC25A6"/>
    <w:rsid w:val="00BC6473"/>
    <w:rsid w:val="00BC6599"/>
    <w:rsid w:val="00BC67F6"/>
    <w:rsid w:val="00BC6A03"/>
    <w:rsid w:val="00BC6E03"/>
    <w:rsid w:val="00BC6FFC"/>
    <w:rsid w:val="00BD01CF"/>
    <w:rsid w:val="00BD1996"/>
    <w:rsid w:val="00BD23B4"/>
    <w:rsid w:val="00BD39FE"/>
    <w:rsid w:val="00BD5029"/>
    <w:rsid w:val="00BD5C9D"/>
    <w:rsid w:val="00BD7524"/>
    <w:rsid w:val="00BD75D5"/>
    <w:rsid w:val="00BD7A03"/>
    <w:rsid w:val="00BD7C52"/>
    <w:rsid w:val="00BE068B"/>
    <w:rsid w:val="00BE18B1"/>
    <w:rsid w:val="00BE1B56"/>
    <w:rsid w:val="00BE3088"/>
    <w:rsid w:val="00BE3F93"/>
    <w:rsid w:val="00BE4B48"/>
    <w:rsid w:val="00BE7105"/>
    <w:rsid w:val="00BF3A24"/>
    <w:rsid w:val="00BF69D3"/>
    <w:rsid w:val="00BF6CEC"/>
    <w:rsid w:val="00C005C8"/>
    <w:rsid w:val="00C02DE2"/>
    <w:rsid w:val="00C03AC0"/>
    <w:rsid w:val="00C04919"/>
    <w:rsid w:val="00C05288"/>
    <w:rsid w:val="00C058EB"/>
    <w:rsid w:val="00C061CB"/>
    <w:rsid w:val="00C0751E"/>
    <w:rsid w:val="00C07695"/>
    <w:rsid w:val="00C10AF3"/>
    <w:rsid w:val="00C1223B"/>
    <w:rsid w:val="00C14128"/>
    <w:rsid w:val="00C15E49"/>
    <w:rsid w:val="00C20DAD"/>
    <w:rsid w:val="00C216A9"/>
    <w:rsid w:val="00C21774"/>
    <w:rsid w:val="00C22CCD"/>
    <w:rsid w:val="00C23EF4"/>
    <w:rsid w:val="00C2494A"/>
    <w:rsid w:val="00C25406"/>
    <w:rsid w:val="00C30113"/>
    <w:rsid w:val="00C30580"/>
    <w:rsid w:val="00C305A9"/>
    <w:rsid w:val="00C31B58"/>
    <w:rsid w:val="00C3236C"/>
    <w:rsid w:val="00C34381"/>
    <w:rsid w:val="00C36AB4"/>
    <w:rsid w:val="00C3742D"/>
    <w:rsid w:val="00C41694"/>
    <w:rsid w:val="00C429EE"/>
    <w:rsid w:val="00C432DF"/>
    <w:rsid w:val="00C43A46"/>
    <w:rsid w:val="00C442FD"/>
    <w:rsid w:val="00C45449"/>
    <w:rsid w:val="00C4574B"/>
    <w:rsid w:val="00C46404"/>
    <w:rsid w:val="00C47544"/>
    <w:rsid w:val="00C47777"/>
    <w:rsid w:val="00C514EB"/>
    <w:rsid w:val="00C52983"/>
    <w:rsid w:val="00C52A42"/>
    <w:rsid w:val="00C52A67"/>
    <w:rsid w:val="00C54FD4"/>
    <w:rsid w:val="00C5509D"/>
    <w:rsid w:val="00C55A1B"/>
    <w:rsid w:val="00C56C23"/>
    <w:rsid w:val="00C56E9E"/>
    <w:rsid w:val="00C6077A"/>
    <w:rsid w:val="00C612A4"/>
    <w:rsid w:val="00C62764"/>
    <w:rsid w:val="00C643EF"/>
    <w:rsid w:val="00C64D4E"/>
    <w:rsid w:val="00C6642C"/>
    <w:rsid w:val="00C67240"/>
    <w:rsid w:val="00C6738A"/>
    <w:rsid w:val="00C67730"/>
    <w:rsid w:val="00C70DEC"/>
    <w:rsid w:val="00C71EA1"/>
    <w:rsid w:val="00C724F1"/>
    <w:rsid w:val="00C75167"/>
    <w:rsid w:val="00C801B1"/>
    <w:rsid w:val="00C816CD"/>
    <w:rsid w:val="00C83A1E"/>
    <w:rsid w:val="00C83DA8"/>
    <w:rsid w:val="00C851B9"/>
    <w:rsid w:val="00C852BE"/>
    <w:rsid w:val="00C86ABD"/>
    <w:rsid w:val="00C91FE6"/>
    <w:rsid w:val="00C92973"/>
    <w:rsid w:val="00C95DB1"/>
    <w:rsid w:val="00C9601B"/>
    <w:rsid w:val="00C966CD"/>
    <w:rsid w:val="00C97ACE"/>
    <w:rsid w:val="00CA0777"/>
    <w:rsid w:val="00CA0C3D"/>
    <w:rsid w:val="00CA1737"/>
    <w:rsid w:val="00CA27C0"/>
    <w:rsid w:val="00CA2D74"/>
    <w:rsid w:val="00CA47E5"/>
    <w:rsid w:val="00CA6183"/>
    <w:rsid w:val="00CA62C7"/>
    <w:rsid w:val="00CA696C"/>
    <w:rsid w:val="00CA6DE4"/>
    <w:rsid w:val="00CA7C0D"/>
    <w:rsid w:val="00CA7C9D"/>
    <w:rsid w:val="00CB0AA4"/>
    <w:rsid w:val="00CB1AAD"/>
    <w:rsid w:val="00CB1EBC"/>
    <w:rsid w:val="00CB2467"/>
    <w:rsid w:val="00CB412C"/>
    <w:rsid w:val="00CB57D8"/>
    <w:rsid w:val="00CB6801"/>
    <w:rsid w:val="00CB7531"/>
    <w:rsid w:val="00CB7BEF"/>
    <w:rsid w:val="00CC06CD"/>
    <w:rsid w:val="00CC43CD"/>
    <w:rsid w:val="00CC4F5A"/>
    <w:rsid w:val="00CC50FE"/>
    <w:rsid w:val="00CC52AB"/>
    <w:rsid w:val="00CC5351"/>
    <w:rsid w:val="00CC6360"/>
    <w:rsid w:val="00CD2299"/>
    <w:rsid w:val="00CD36F8"/>
    <w:rsid w:val="00CD6191"/>
    <w:rsid w:val="00CD6CE9"/>
    <w:rsid w:val="00CE2674"/>
    <w:rsid w:val="00CE2D72"/>
    <w:rsid w:val="00CE421E"/>
    <w:rsid w:val="00CE5CE8"/>
    <w:rsid w:val="00CE65E1"/>
    <w:rsid w:val="00CE6741"/>
    <w:rsid w:val="00CE7136"/>
    <w:rsid w:val="00CF22E4"/>
    <w:rsid w:val="00CF2517"/>
    <w:rsid w:val="00CF5816"/>
    <w:rsid w:val="00CF63AF"/>
    <w:rsid w:val="00D0071C"/>
    <w:rsid w:val="00D03759"/>
    <w:rsid w:val="00D04076"/>
    <w:rsid w:val="00D1152B"/>
    <w:rsid w:val="00D11E9F"/>
    <w:rsid w:val="00D136E3"/>
    <w:rsid w:val="00D144B3"/>
    <w:rsid w:val="00D154E8"/>
    <w:rsid w:val="00D15D90"/>
    <w:rsid w:val="00D17EF6"/>
    <w:rsid w:val="00D25B74"/>
    <w:rsid w:val="00D2692C"/>
    <w:rsid w:val="00D269CD"/>
    <w:rsid w:val="00D273A9"/>
    <w:rsid w:val="00D27D35"/>
    <w:rsid w:val="00D27D94"/>
    <w:rsid w:val="00D30484"/>
    <w:rsid w:val="00D30EDF"/>
    <w:rsid w:val="00D3164A"/>
    <w:rsid w:val="00D31972"/>
    <w:rsid w:val="00D322EF"/>
    <w:rsid w:val="00D32E40"/>
    <w:rsid w:val="00D3399F"/>
    <w:rsid w:val="00D33E97"/>
    <w:rsid w:val="00D35343"/>
    <w:rsid w:val="00D35787"/>
    <w:rsid w:val="00D35886"/>
    <w:rsid w:val="00D3722A"/>
    <w:rsid w:val="00D405E0"/>
    <w:rsid w:val="00D40A9B"/>
    <w:rsid w:val="00D40D0C"/>
    <w:rsid w:val="00D420A4"/>
    <w:rsid w:val="00D4284E"/>
    <w:rsid w:val="00D428D6"/>
    <w:rsid w:val="00D433B8"/>
    <w:rsid w:val="00D43CBA"/>
    <w:rsid w:val="00D44E43"/>
    <w:rsid w:val="00D45CD7"/>
    <w:rsid w:val="00D471C1"/>
    <w:rsid w:val="00D47FDF"/>
    <w:rsid w:val="00D51494"/>
    <w:rsid w:val="00D51576"/>
    <w:rsid w:val="00D5386A"/>
    <w:rsid w:val="00D53B5C"/>
    <w:rsid w:val="00D54D4E"/>
    <w:rsid w:val="00D5576E"/>
    <w:rsid w:val="00D57978"/>
    <w:rsid w:val="00D61A75"/>
    <w:rsid w:val="00D651F0"/>
    <w:rsid w:val="00D65447"/>
    <w:rsid w:val="00D65545"/>
    <w:rsid w:val="00D65C21"/>
    <w:rsid w:val="00D66890"/>
    <w:rsid w:val="00D66E7A"/>
    <w:rsid w:val="00D66ED6"/>
    <w:rsid w:val="00D6720E"/>
    <w:rsid w:val="00D7177A"/>
    <w:rsid w:val="00D71D62"/>
    <w:rsid w:val="00D74125"/>
    <w:rsid w:val="00D743EE"/>
    <w:rsid w:val="00D7480D"/>
    <w:rsid w:val="00D76CFC"/>
    <w:rsid w:val="00D76D8E"/>
    <w:rsid w:val="00D77505"/>
    <w:rsid w:val="00D7751C"/>
    <w:rsid w:val="00D77EA6"/>
    <w:rsid w:val="00D81728"/>
    <w:rsid w:val="00D82243"/>
    <w:rsid w:val="00D82E09"/>
    <w:rsid w:val="00D82EC8"/>
    <w:rsid w:val="00D8315D"/>
    <w:rsid w:val="00D83BEB"/>
    <w:rsid w:val="00D85936"/>
    <w:rsid w:val="00D872BF"/>
    <w:rsid w:val="00D87469"/>
    <w:rsid w:val="00D909E4"/>
    <w:rsid w:val="00D90D80"/>
    <w:rsid w:val="00D95672"/>
    <w:rsid w:val="00D96030"/>
    <w:rsid w:val="00D9723B"/>
    <w:rsid w:val="00D97FE0"/>
    <w:rsid w:val="00DA3AD0"/>
    <w:rsid w:val="00DA491B"/>
    <w:rsid w:val="00DA532E"/>
    <w:rsid w:val="00DA680B"/>
    <w:rsid w:val="00DA73B2"/>
    <w:rsid w:val="00DB2F49"/>
    <w:rsid w:val="00DB357D"/>
    <w:rsid w:val="00DB41AB"/>
    <w:rsid w:val="00DB78D5"/>
    <w:rsid w:val="00DC085B"/>
    <w:rsid w:val="00DC13C1"/>
    <w:rsid w:val="00DC1992"/>
    <w:rsid w:val="00DC2B4E"/>
    <w:rsid w:val="00DC3233"/>
    <w:rsid w:val="00DC636F"/>
    <w:rsid w:val="00DC653B"/>
    <w:rsid w:val="00DC7566"/>
    <w:rsid w:val="00DD081A"/>
    <w:rsid w:val="00DD3E61"/>
    <w:rsid w:val="00DD4EA5"/>
    <w:rsid w:val="00DD563A"/>
    <w:rsid w:val="00DD690A"/>
    <w:rsid w:val="00DE1375"/>
    <w:rsid w:val="00DE43EC"/>
    <w:rsid w:val="00DE4665"/>
    <w:rsid w:val="00DE58AB"/>
    <w:rsid w:val="00DE5F00"/>
    <w:rsid w:val="00DE6AAE"/>
    <w:rsid w:val="00DF25D7"/>
    <w:rsid w:val="00DF2ECF"/>
    <w:rsid w:val="00DF38AE"/>
    <w:rsid w:val="00DF53C4"/>
    <w:rsid w:val="00E010A2"/>
    <w:rsid w:val="00E0130D"/>
    <w:rsid w:val="00E023E9"/>
    <w:rsid w:val="00E0321D"/>
    <w:rsid w:val="00E0451E"/>
    <w:rsid w:val="00E0616C"/>
    <w:rsid w:val="00E06E18"/>
    <w:rsid w:val="00E07671"/>
    <w:rsid w:val="00E1036C"/>
    <w:rsid w:val="00E10642"/>
    <w:rsid w:val="00E10C99"/>
    <w:rsid w:val="00E1420B"/>
    <w:rsid w:val="00E1431A"/>
    <w:rsid w:val="00E14FA1"/>
    <w:rsid w:val="00E160DF"/>
    <w:rsid w:val="00E16172"/>
    <w:rsid w:val="00E173E4"/>
    <w:rsid w:val="00E17531"/>
    <w:rsid w:val="00E17C83"/>
    <w:rsid w:val="00E2067A"/>
    <w:rsid w:val="00E22BD0"/>
    <w:rsid w:val="00E26BBA"/>
    <w:rsid w:val="00E27344"/>
    <w:rsid w:val="00E3092D"/>
    <w:rsid w:val="00E3133E"/>
    <w:rsid w:val="00E3145F"/>
    <w:rsid w:val="00E31569"/>
    <w:rsid w:val="00E31572"/>
    <w:rsid w:val="00E329B0"/>
    <w:rsid w:val="00E33F27"/>
    <w:rsid w:val="00E3459D"/>
    <w:rsid w:val="00E357DB"/>
    <w:rsid w:val="00E3600E"/>
    <w:rsid w:val="00E365FA"/>
    <w:rsid w:val="00E408EC"/>
    <w:rsid w:val="00E40F9C"/>
    <w:rsid w:val="00E42479"/>
    <w:rsid w:val="00E42B2A"/>
    <w:rsid w:val="00E436BD"/>
    <w:rsid w:val="00E45B76"/>
    <w:rsid w:val="00E507FF"/>
    <w:rsid w:val="00E53631"/>
    <w:rsid w:val="00E5520A"/>
    <w:rsid w:val="00E5572C"/>
    <w:rsid w:val="00E559E4"/>
    <w:rsid w:val="00E56592"/>
    <w:rsid w:val="00E56DE5"/>
    <w:rsid w:val="00E57C74"/>
    <w:rsid w:val="00E6059F"/>
    <w:rsid w:val="00E60A5D"/>
    <w:rsid w:val="00E612A8"/>
    <w:rsid w:val="00E647CC"/>
    <w:rsid w:val="00E653D5"/>
    <w:rsid w:val="00E713BE"/>
    <w:rsid w:val="00E73710"/>
    <w:rsid w:val="00E767C4"/>
    <w:rsid w:val="00E76D28"/>
    <w:rsid w:val="00E821C7"/>
    <w:rsid w:val="00E82E69"/>
    <w:rsid w:val="00E8332E"/>
    <w:rsid w:val="00E834B3"/>
    <w:rsid w:val="00E83E4A"/>
    <w:rsid w:val="00E8594F"/>
    <w:rsid w:val="00E85C81"/>
    <w:rsid w:val="00E867A1"/>
    <w:rsid w:val="00E871E0"/>
    <w:rsid w:val="00E87905"/>
    <w:rsid w:val="00E907FD"/>
    <w:rsid w:val="00E911B0"/>
    <w:rsid w:val="00E92BCF"/>
    <w:rsid w:val="00E952B8"/>
    <w:rsid w:val="00E96B02"/>
    <w:rsid w:val="00E97130"/>
    <w:rsid w:val="00E97972"/>
    <w:rsid w:val="00EA1F7C"/>
    <w:rsid w:val="00EA3477"/>
    <w:rsid w:val="00EA56B3"/>
    <w:rsid w:val="00EA6E8C"/>
    <w:rsid w:val="00EA712B"/>
    <w:rsid w:val="00EA7427"/>
    <w:rsid w:val="00EB045E"/>
    <w:rsid w:val="00EB0D67"/>
    <w:rsid w:val="00EB297C"/>
    <w:rsid w:val="00EB3878"/>
    <w:rsid w:val="00EB4858"/>
    <w:rsid w:val="00EC0A6C"/>
    <w:rsid w:val="00EC107D"/>
    <w:rsid w:val="00EC1B02"/>
    <w:rsid w:val="00EC208E"/>
    <w:rsid w:val="00EC424A"/>
    <w:rsid w:val="00EC4469"/>
    <w:rsid w:val="00EC464C"/>
    <w:rsid w:val="00EC4919"/>
    <w:rsid w:val="00EC5184"/>
    <w:rsid w:val="00EC6C27"/>
    <w:rsid w:val="00EC7891"/>
    <w:rsid w:val="00EC7A5B"/>
    <w:rsid w:val="00ED0E5A"/>
    <w:rsid w:val="00ED2C41"/>
    <w:rsid w:val="00ED5045"/>
    <w:rsid w:val="00ED5D4E"/>
    <w:rsid w:val="00EE0392"/>
    <w:rsid w:val="00EE042B"/>
    <w:rsid w:val="00EE233E"/>
    <w:rsid w:val="00EE2F5A"/>
    <w:rsid w:val="00EE38D5"/>
    <w:rsid w:val="00EE3A76"/>
    <w:rsid w:val="00EE3BE5"/>
    <w:rsid w:val="00EE6614"/>
    <w:rsid w:val="00EE6B2B"/>
    <w:rsid w:val="00EE7516"/>
    <w:rsid w:val="00EE79A1"/>
    <w:rsid w:val="00EF0077"/>
    <w:rsid w:val="00EF065D"/>
    <w:rsid w:val="00EF12FD"/>
    <w:rsid w:val="00EF2D84"/>
    <w:rsid w:val="00EF3F40"/>
    <w:rsid w:val="00EF44F1"/>
    <w:rsid w:val="00EF5328"/>
    <w:rsid w:val="00EF67F5"/>
    <w:rsid w:val="00EF7BD0"/>
    <w:rsid w:val="00F00BF5"/>
    <w:rsid w:val="00F00D74"/>
    <w:rsid w:val="00F00D90"/>
    <w:rsid w:val="00F01AEF"/>
    <w:rsid w:val="00F03C12"/>
    <w:rsid w:val="00F04320"/>
    <w:rsid w:val="00F04A8B"/>
    <w:rsid w:val="00F05C2F"/>
    <w:rsid w:val="00F068EC"/>
    <w:rsid w:val="00F10255"/>
    <w:rsid w:val="00F1046F"/>
    <w:rsid w:val="00F10538"/>
    <w:rsid w:val="00F115EC"/>
    <w:rsid w:val="00F1175D"/>
    <w:rsid w:val="00F13CD7"/>
    <w:rsid w:val="00F1654C"/>
    <w:rsid w:val="00F16D7A"/>
    <w:rsid w:val="00F16FBA"/>
    <w:rsid w:val="00F17211"/>
    <w:rsid w:val="00F21252"/>
    <w:rsid w:val="00F21AA4"/>
    <w:rsid w:val="00F2239B"/>
    <w:rsid w:val="00F22FB9"/>
    <w:rsid w:val="00F23A1A"/>
    <w:rsid w:val="00F2559B"/>
    <w:rsid w:val="00F262A0"/>
    <w:rsid w:val="00F32328"/>
    <w:rsid w:val="00F326C8"/>
    <w:rsid w:val="00F34EBC"/>
    <w:rsid w:val="00F357D9"/>
    <w:rsid w:val="00F36118"/>
    <w:rsid w:val="00F3647F"/>
    <w:rsid w:val="00F367AC"/>
    <w:rsid w:val="00F36C4C"/>
    <w:rsid w:val="00F36F64"/>
    <w:rsid w:val="00F41596"/>
    <w:rsid w:val="00F41664"/>
    <w:rsid w:val="00F41667"/>
    <w:rsid w:val="00F44CBF"/>
    <w:rsid w:val="00F508B8"/>
    <w:rsid w:val="00F53F54"/>
    <w:rsid w:val="00F553CB"/>
    <w:rsid w:val="00F61FC6"/>
    <w:rsid w:val="00F63332"/>
    <w:rsid w:val="00F6553D"/>
    <w:rsid w:val="00F65846"/>
    <w:rsid w:val="00F65990"/>
    <w:rsid w:val="00F65D60"/>
    <w:rsid w:val="00F65F56"/>
    <w:rsid w:val="00F66E70"/>
    <w:rsid w:val="00F6713B"/>
    <w:rsid w:val="00F67308"/>
    <w:rsid w:val="00F7153D"/>
    <w:rsid w:val="00F73596"/>
    <w:rsid w:val="00F7585F"/>
    <w:rsid w:val="00F75A9C"/>
    <w:rsid w:val="00F769AA"/>
    <w:rsid w:val="00F839E1"/>
    <w:rsid w:val="00F8472A"/>
    <w:rsid w:val="00F84FE7"/>
    <w:rsid w:val="00F870EF"/>
    <w:rsid w:val="00F873EE"/>
    <w:rsid w:val="00F87C29"/>
    <w:rsid w:val="00F903EA"/>
    <w:rsid w:val="00F91554"/>
    <w:rsid w:val="00F92401"/>
    <w:rsid w:val="00F93D02"/>
    <w:rsid w:val="00F947D6"/>
    <w:rsid w:val="00F94FD4"/>
    <w:rsid w:val="00F96F0F"/>
    <w:rsid w:val="00FA1594"/>
    <w:rsid w:val="00FA3E5D"/>
    <w:rsid w:val="00FA3EBC"/>
    <w:rsid w:val="00FA4FB6"/>
    <w:rsid w:val="00FA6272"/>
    <w:rsid w:val="00FB0F04"/>
    <w:rsid w:val="00FB1F25"/>
    <w:rsid w:val="00FB2C23"/>
    <w:rsid w:val="00FB2FEE"/>
    <w:rsid w:val="00FB4071"/>
    <w:rsid w:val="00FB424D"/>
    <w:rsid w:val="00FB4C80"/>
    <w:rsid w:val="00FB5779"/>
    <w:rsid w:val="00FB5792"/>
    <w:rsid w:val="00FC06B3"/>
    <w:rsid w:val="00FC0B73"/>
    <w:rsid w:val="00FC3C1D"/>
    <w:rsid w:val="00FC5675"/>
    <w:rsid w:val="00FC7BDE"/>
    <w:rsid w:val="00FD0B5A"/>
    <w:rsid w:val="00FD14BE"/>
    <w:rsid w:val="00FD25BA"/>
    <w:rsid w:val="00FD34DA"/>
    <w:rsid w:val="00FD4B2C"/>
    <w:rsid w:val="00FE006E"/>
    <w:rsid w:val="00FE11DE"/>
    <w:rsid w:val="00FE25BF"/>
    <w:rsid w:val="00FE27FD"/>
    <w:rsid w:val="00FE3F5E"/>
    <w:rsid w:val="00FE7767"/>
    <w:rsid w:val="00FF0A79"/>
    <w:rsid w:val="00FF3EAB"/>
    <w:rsid w:val="00FF4301"/>
    <w:rsid w:val="00FF6B7A"/>
    <w:rsid w:val="00FF6E07"/>
    <w:rsid w:val="00FF6ECE"/>
    <w:rsid w:val="00FF6F57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D315065"/>
  <w15:docId w15:val="{2CF60529-1266-4382-9AEC-31B88E44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277E"/>
  </w:style>
  <w:style w:type="paragraph" w:styleId="Naslov1">
    <w:name w:val="heading 1"/>
    <w:basedOn w:val="Navaden"/>
    <w:next w:val="Navaden"/>
    <w:link w:val="Naslov1Znak"/>
    <w:uiPriority w:val="99"/>
    <w:qFormat/>
    <w:rsid w:val="00E17531"/>
    <w:pPr>
      <w:keepNext/>
      <w:numPr>
        <w:numId w:val="10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17531"/>
    <w:pPr>
      <w:keepNext/>
      <w:numPr>
        <w:ilvl w:val="1"/>
        <w:numId w:val="1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17531"/>
    <w:pPr>
      <w:keepNext/>
      <w:numPr>
        <w:ilvl w:val="2"/>
        <w:numId w:val="14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E17531"/>
    <w:pPr>
      <w:keepNext/>
      <w:numPr>
        <w:ilvl w:val="3"/>
        <w:numId w:val="10"/>
      </w:numPr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E17531"/>
    <w:pPr>
      <w:numPr>
        <w:ilvl w:val="4"/>
        <w:numId w:val="10"/>
      </w:num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E17531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E17531"/>
    <w:pPr>
      <w:numPr>
        <w:ilvl w:val="6"/>
        <w:numId w:val="10"/>
      </w:numPr>
      <w:spacing w:before="240" w:after="60"/>
      <w:outlineLvl w:val="6"/>
    </w:pPr>
    <w:rPr>
      <w:rFonts w:cs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E17531"/>
    <w:pPr>
      <w:numPr>
        <w:ilvl w:val="7"/>
        <w:numId w:val="10"/>
      </w:numPr>
      <w:spacing w:before="240" w:after="60"/>
      <w:outlineLvl w:val="7"/>
    </w:pPr>
    <w:rPr>
      <w:rFonts w:cs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E17531"/>
    <w:pPr>
      <w:numPr>
        <w:ilvl w:val="8"/>
        <w:numId w:val="1"/>
      </w:numPr>
      <w:tabs>
        <w:tab w:val="num" w:pos="6480"/>
      </w:tabs>
      <w:spacing w:before="240" w:after="60"/>
      <w:ind w:hanging="720"/>
      <w:outlineLvl w:val="8"/>
    </w:pPr>
    <w:rPr>
      <w:rFonts w:ascii="Cambria" w:hAnsi="Cambria" w:cs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a1">
    <w:name w:val="točka 1"/>
    <w:basedOn w:val="Navaden"/>
    <w:link w:val="toka1Znak"/>
    <w:qFormat/>
    <w:rsid w:val="00E17531"/>
    <w:pPr>
      <w:pageBreakBefore/>
      <w:spacing w:before="60" w:after="120"/>
      <w:outlineLvl w:val="0"/>
    </w:pPr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toka1Znak">
    <w:name w:val="točka 1 Znak"/>
    <w:basedOn w:val="Privzetapisavaodstavka"/>
    <w:link w:val="toka1"/>
    <w:rsid w:val="00E17531"/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Naslov1Znak">
    <w:name w:val="Naslov 1 Znak"/>
    <w:basedOn w:val="Privzetapisavaodstavka"/>
    <w:link w:val="Naslov1"/>
    <w:uiPriority w:val="99"/>
    <w:rsid w:val="00E1753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rsid w:val="00E175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E17531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rsid w:val="00E17531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rsid w:val="00E1753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rsid w:val="00E17531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9"/>
    <w:rsid w:val="00E17531"/>
    <w:rPr>
      <w:rFonts w:ascii="Calibri" w:hAnsi="Calibri" w:cs="Calibr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rsid w:val="00E17531"/>
    <w:rPr>
      <w:rFonts w:ascii="Calibri" w:hAnsi="Calibri" w:cs="Calibr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rsid w:val="00E17531"/>
    <w:rPr>
      <w:rFonts w:ascii="Cambria" w:hAnsi="Cambria" w:cs="Cambria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E17531"/>
    <w:pPr>
      <w:spacing w:after="200" w:line="276" w:lineRule="auto"/>
      <w:ind w:left="720"/>
    </w:pPr>
    <w:rPr>
      <w:rFonts w:cs="Calibri"/>
      <w:sz w:val="22"/>
      <w:szCs w:val="22"/>
    </w:rPr>
  </w:style>
  <w:style w:type="character" w:styleId="Neenpoudarek">
    <w:name w:val="Subtle Emphasis"/>
    <w:basedOn w:val="Privzetapisavaodstavka"/>
    <w:uiPriority w:val="19"/>
    <w:qFormat/>
    <w:rsid w:val="00E17531"/>
    <w:rPr>
      <w:i/>
      <w:iCs/>
      <w:color w:val="808080" w:themeColor="text1" w:themeTint="7F"/>
    </w:rPr>
  </w:style>
  <w:style w:type="paragraph" w:styleId="Kazalovsebine1">
    <w:name w:val="toc 1"/>
    <w:basedOn w:val="Navaden"/>
    <w:next w:val="Navaden"/>
    <w:autoRedefine/>
    <w:uiPriority w:val="39"/>
    <w:rsid w:val="00E17531"/>
    <w:pPr>
      <w:tabs>
        <w:tab w:val="left" w:pos="430"/>
        <w:tab w:val="right" w:pos="10206"/>
      </w:tabs>
      <w:spacing w:before="240" w:after="120"/>
    </w:pPr>
    <w:rPr>
      <w:rFonts w:ascii="Trebuchet MS" w:hAnsi="Trebuchet MS"/>
      <w:bCs/>
      <w:caps/>
      <w:noProof/>
      <w:sz w:val="22"/>
      <w:szCs w:val="22"/>
      <w:u w:val="single"/>
      <w:lang w:val="en-GB"/>
    </w:rPr>
  </w:style>
  <w:style w:type="paragraph" w:customStyle="1" w:styleId="toka11">
    <w:name w:val="točka 1.1"/>
    <w:basedOn w:val="Naslov2"/>
    <w:link w:val="toka11Znak"/>
    <w:qFormat/>
    <w:rsid w:val="00E17531"/>
    <w:pPr>
      <w:keepLines/>
      <w:numPr>
        <w:ilvl w:val="0"/>
        <w:numId w:val="0"/>
      </w:numPr>
      <w:spacing w:before="200" w:after="100"/>
    </w:pPr>
    <w:rPr>
      <w:rFonts w:ascii="Trebuchet MS" w:hAnsi="Trebuchet MS"/>
      <w:b w:val="0"/>
      <w:i w:val="0"/>
      <w:iCs w:val="0"/>
      <w:color w:val="0C5986"/>
      <w:sz w:val="22"/>
      <w:szCs w:val="26"/>
      <w:lang w:val="en-US"/>
    </w:rPr>
  </w:style>
  <w:style w:type="character" w:customStyle="1" w:styleId="toka11Znak">
    <w:name w:val="točka 1.1 Znak"/>
    <w:basedOn w:val="Naslov2Znak"/>
    <w:link w:val="toka11"/>
    <w:rsid w:val="00E17531"/>
    <w:rPr>
      <w:rFonts w:ascii="Trebuchet MS" w:hAnsi="Trebuchet MS" w:cs="Cambria"/>
      <w:b w:val="0"/>
      <w:bCs/>
      <w:i w:val="0"/>
      <w:iCs w:val="0"/>
      <w:color w:val="0C5986"/>
      <w:sz w:val="22"/>
      <w:szCs w:val="26"/>
      <w:lang w:val="en-US"/>
    </w:rPr>
  </w:style>
  <w:style w:type="paragraph" w:customStyle="1" w:styleId="toka111">
    <w:name w:val="točka 1.1.1"/>
    <w:basedOn w:val="Naslov3"/>
    <w:link w:val="toka111Znak"/>
    <w:qFormat/>
    <w:rsid w:val="00E17531"/>
    <w:pPr>
      <w:keepLines/>
      <w:numPr>
        <w:ilvl w:val="0"/>
        <w:numId w:val="0"/>
      </w:numPr>
      <w:tabs>
        <w:tab w:val="left" w:pos="680"/>
      </w:tabs>
      <w:spacing w:before="200" w:after="0"/>
    </w:pPr>
    <w:rPr>
      <w:rFonts w:ascii="Trebuchet MS" w:hAnsi="Trebuchet MS"/>
      <w:b w:val="0"/>
      <w:i/>
      <w:color w:val="0C5986"/>
      <w:szCs w:val="22"/>
      <w:lang w:val="en-US"/>
    </w:rPr>
  </w:style>
  <w:style w:type="character" w:customStyle="1" w:styleId="toka111Znak">
    <w:name w:val="točka 1.1.1 Znak"/>
    <w:basedOn w:val="Naslov3Znak"/>
    <w:link w:val="toka111"/>
    <w:rsid w:val="00E17531"/>
    <w:rPr>
      <w:rFonts w:ascii="Trebuchet MS" w:hAnsi="Trebuchet MS" w:cs="Cambria"/>
      <w:b w:val="0"/>
      <w:bCs/>
      <w:i/>
      <w:color w:val="0C5986"/>
      <w:sz w:val="26"/>
      <w:szCs w:val="22"/>
      <w:lang w:val="en-US"/>
    </w:rPr>
  </w:style>
  <w:style w:type="paragraph" w:customStyle="1" w:styleId="toka1111">
    <w:name w:val="točka 1.1.1.1"/>
    <w:basedOn w:val="Navaden"/>
    <w:link w:val="toka1111Znak"/>
    <w:qFormat/>
    <w:rsid w:val="00E17531"/>
    <w:pPr>
      <w:spacing w:after="200" w:line="276" w:lineRule="auto"/>
    </w:pPr>
    <w:rPr>
      <w:rFonts w:ascii="Trebuchet MS" w:eastAsia="Calibri" w:hAnsi="Trebuchet MS" w:cs="Arial"/>
      <w:b/>
      <w:i/>
      <w:sz w:val="18"/>
      <w:szCs w:val="18"/>
      <w:lang w:val="en-GB"/>
    </w:rPr>
  </w:style>
  <w:style w:type="character" w:customStyle="1" w:styleId="toka1111Znak">
    <w:name w:val="točka 1.1.1.1 Znak"/>
    <w:basedOn w:val="Privzetapisavaodstavka"/>
    <w:link w:val="toka1111"/>
    <w:rsid w:val="00E17531"/>
    <w:rPr>
      <w:rFonts w:ascii="Trebuchet MS" w:eastAsia="Calibri" w:hAnsi="Trebuchet MS" w:cs="Arial"/>
      <w:b/>
      <w:i/>
      <w:sz w:val="18"/>
      <w:szCs w:val="18"/>
      <w:lang w:val="en-GB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C5E62"/>
    <w:pPr>
      <w:spacing w:after="120"/>
      <w:jc w:val="both"/>
    </w:pPr>
    <w:rPr>
      <w:rFonts w:ascii="Arial" w:hAnsi="Arial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C5E62"/>
    <w:rPr>
      <w:rFonts w:ascii="Arial" w:hAnsi="Arial"/>
      <w:lang w:val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9C5E62"/>
    <w:pPr>
      <w:spacing w:after="120" w:line="480" w:lineRule="auto"/>
      <w:jc w:val="both"/>
    </w:pPr>
    <w:rPr>
      <w:rFonts w:ascii="Arial" w:hAnsi="Arial"/>
      <w:lang w:val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C5E62"/>
    <w:rPr>
      <w:rFonts w:ascii="Arial" w:hAnsi="Arial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40191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0191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0191F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191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191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91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91F"/>
    <w:rPr>
      <w:rFonts w:ascii="Segoe UI" w:hAnsi="Segoe UI" w:cs="Segoe UI"/>
      <w:sz w:val="18"/>
      <w:szCs w:val="18"/>
    </w:rPr>
  </w:style>
  <w:style w:type="paragraph" w:customStyle="1" w:styleId="len">
    <w:name w:val="člen"/>
    <w:basedOn w:val="Naslov5"/>
    <w:rsid w:val="0040191F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993" w:right="-57" w:hanging="993"/>
      <w:jc w:val="center"/>
    </w:pPr>
    <w:rPr>
      <w:rFonts w:ascii="Tahoma" w:hAnsi="Tahoma" w:cs="Times New Roman"/>
      <w:bCs w:val="0"/>
      <w:i w:val="0"/>
      <w:iCs w:val="0"/>
      <w:sz w:val="24"/>
      <w:szCs w:val="24"/>
    </w:rPr>
  </w:style>
  <w:style w:type="paragraph" w:styleId="Glava">
    <w:name w:val="header"/>
    <w:basedOn w:val="Navaden"/>
    <w:link w:val="GlavaZnak"/>
    <w:unhideWhenUsed/>
    <w:rsid w:val="00BD23B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D23B4"/>
  </w:style>
  <w:style w:type="paragraph" w:styleId="Noga">
    <w:name w:val="footer"/>
    <w:basedOn w:val="Navaden"/>
    <w:link w:val="NogaZnak"/>
    <w:uiPriority w:val="99"/>
    <w:unhideWhenUsed/>
    <w:rsid w:val="00BD23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23B4"/>
  </w:style>
  <w:style w:type="paragraph" w:customStyle="1" w:styleId="NavadenTimesNewRoman">
    <w:name w:val="Navaden Times New Roman"/>
    <w:basedOn w:val="Navaden"/>
    <w:rsid w:val="00F96F0F"/>
    <w:pPr>
      <w:widowControl w:val="0"/>
    </w:pPr>
    <w:rPr>
      <w:rFonts w:ascii="Times New Roman" w:hAnsi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DF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099C9A-B374-4733-82B0-7DBB7857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Fortuna</dc:creator>
  <cp:lastModifiedBy>Frančiška Mestinšek Podbrežnik</cp:lastModifiedBy>
  <cp:revision>2</cp:revision>
  <dcterms:created xsi:type="dcterms:W3CDTF">2021-03-18T12:16:00Z</dcterms:created>
  <dcterms:modified xsi:type="dcterms:W3CDTF">2021-03-18T12:16:00Z</dcterms:modified>
</cp:coreProperties>
</file>